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40FC" w14:textId="020A9E44" w:rsidR="005857D0" w:rsidRPr="006F178B" w:rsidRDefault="00013A21" w:rsidP="00013A21">
      <w:pPr>
        <w:spacing w:after="0"/>
        <w:rPr>
          <w:rFonts w:cstheme="minorHAnsi"/>
        </w:rPr>
      </w:pPr>
      <w:r w:rsidRPr="006F178B">
        <w:rPr>
          <w:rFonts w:cstheme="minorHAnsi"/>
          <w:noProof/>
          <w:lang w:eastAsia="de-DE"/>
        </w:rPr>
        <w:drawing>
          <wp:anchor distT="0" distB="0" distL="114300" distR="114300" simplePos="0" relativeHeight="251659264" behindDoc="1" locked="0" layoutInCell="1" allowOverlap="1" wp14:anchorId="4A365219" wp14:editId="1F41BE58">
            <wp:simplePos x="0" y="0"/>
            <wp:positionH relativeFrom="margin">
              <wp:posOffset>4624070</wp:posOffset>
            </wp:positionH>
            <wp:positionV relativeFrom="paragraph">
              <wp:posOffset>12065</wp:posOffset>
            </wp:positionV>
            <wp:extent cx="1133475" cy="755650"/>
            <wp:effectExtent l="0" t="0" r="9525" b="6350"/>
            <wp:wrapTight wrapText="bothSides">
              <wp:wrapPolygon edited="0">
                <wp:start x="0" y="0"/>
                <wp:lineTo x="0" y="21237"/>
                <wp:lineTo x="21418" y="21237"/>
                <wp:lineTo x="21418"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755650"/>
                    </a:xfrm>
                    <a:prstGeom prst="rect">
                      <a:avLst/>
                    </a:prstGeom>
                    <a:noFill/>
                  </pic:spPr>
                </pic:pic>
              </a:graphicData>
            </a:graphic>
            <wp14:sizeRelH relativeFrom="page">
              <wp14:pctWidth>0</wp14:pctWidth>
            </wp14:sizeRelH>
            <wp14:sizeRelV relativeFrom="page">
              <wp14:pctHeight>0</wp14:pctHeight>
            </wp14:sizeRelV>
          </wp:anchor>
        </w:drawing>
      </w:r>
      <w:r w:rsidR="00341AD0" w:rsidRPr="006F178B">
        <w:rPr>
          <w:rFonts w:cstheme="minorHAnsi"/>
          <w:b/>
          <w:noProof/>
          <w:sz w:val="52"/>
          <w:szCs w:val="52"/>
          <w:lang w:eastAsia="de-DE"/>
        </w:rPr>
        <w:t>Joja Wendt</w:t>
      </w:r>
    </w:p>
    <w:p w14:paraId="2BF47B32" w14:textId="56CA54ED" w:rsidR="00625B13" w:rsidRPr="006F178B" w:rsidRDefault="00341AD0" w:rsidP="008220E4">
      <w:pPr>
        <w:spacing w:after="0"/>
        <w:rPr>
          <w:rFonts w:cstheme="minorHAnsi"/>
          <w:b/>
          <w:bCs/>
          <w:noProof/>
          <w:sz w:val="52"/>
          <w:szCs w:val="52"/>
          <w:lang w:eastAsia="de-DE"/>
        </w:rPr>
      </w:pPr>
      <w:r w:rsidRPr="006F178B">
        <w:rPr>
          <w:rFonts w:cstheme="minorHAnsi"/>
          <w:bCs/>
          <w:noProof/>
          <w:sz w:val="40"/>
          <w:szCs w:val="40"/>
          <w:lang w:eastAsia="de-DE"/>
        </w:rPr>
        <w:t>STARS ON 88 Part II</w:t>
      </w:r>
      <w:r w:rsidR="00DF3C39" w:rsidRPr="006F178B">
        <w:rPr>
          <w:rFonts w:cstheme="minorHAnsi"/>
          <w:b/>
          <w:sz w:val="36"/>
          <w:szCs w:val="36"/>
        </w:rPr>
        <w:br/>
      </w:r>
      <w:r w:rsidR="006F178B" w:rsidRPr="006F178B">
        <w:rPr>
          <w:rFonts w:cstheme="minorHAnsi"/>
          <w:b/>
          <w:bCs/>
        </w:rPr>
        <w:pict w14:anchorId="60340F3F">
          <v:rect id="_x0000_i1025" style="width:453.6pt;height:2pt" o:hralign="center" o:hrstd="t" o:hrnoshade="t" o:hr="t" fillcolor="#339" stroked="f"/>
        </w:pict>
      </w:r>
    </w:p>
    <w:p w14:paraId="5D527506" w14:textId="77777777" w:rsidR="00AF42DE" w:rsidRPr="006F178B" w:rsidRDefault="00AF42DE" w:rsidP="00FB1E16">
      <w:pPr>
        <w:spacing w:after="0" w:line="240" w:lineRule="auto"/>
        <w:rPr>
          <w:rFonts w:cstheme="minorHAnsi"/>
          <w:b/>
          <w:color w:val="FF0000"/>
          <w:sz w:val="26"/>
          <w:szCs w:val="26"/>
        </w:rPr>
      </w:pPr>
    </w:p>
    <w:p w14:paraId="74EDEBB5" w14:textId="46E39922" w:rsidR="00FB1E16" w:rsidRPr="006F178B" w:rsidRDefault="001424C2" w:rsidP="00ED778E">
      <w:pPr>
        <w:spacing w:after="0" w:line="240" w:lineRule="auto"/>
        <w:rPr>
          <w:rFonts w:cstheme="minorHAnsi"/>
          <w:b/>
          <w:sz w:val="26"/>
          <w:szCs w:val="26"/>
        </w:rPr>
      </w:pPr>
      <w:r w:rsidRPr="006F178B">
        <w:rPr>
          <w:rFonts w:cstheme="minorHAnsi"/>
          <w:b/>
          <w:sz w:val="26"/>
          <w:szCs w:val="26"/>
        </w:rPr>
        <w:t xml:space="preserve">Auftritt </w:t>
      </w:r>
      <w:r w:rsidR="00C3740C" w:rsidRPr="006F178B">
        <w:rPr>
          <w:rFonts w:cstheme="minorHAnsi"/>
          <w:b/>
          <w:sz w:val="26"/>
          <w:szCs w:val="26"/>
        </w:rPr>
        <w:t xml:space="preserve">von </w:t>
      </w:r>
      <w:proofErr w:type="spellStart"/>
      <w:r w:rsidR="006B53C2" w:rsidRPr="006F178B">
        <w:rPr>
          <w:rFonts w:cstheme="minorHAnsi"/>
          <w:b/>
          <w:sz w:val="26"/>
          <w:szCs w:val="26"/>
        </w:rPr>
        <w:t>Joja</w:t>
      </w:r>
      <w:proofErr w:type="spellEnd"/>
      <w:r w:rsidR="006B53C2" w:rsidRPr="006F178B">
        <w:rPr>
          <w:rFonts w:cstheme="minorHAnsi"/>
          <w:b/>
          <w:sz w:val="26"/>
          <w:szCs w:val="26"/>
        </w:rPr>
        <w:t xml:space="preserve"> Wendt </w:t>
      </w:r>
      <w:r w:rsidR="00A619A6" w:rsidRPr="006F178B">
        <w:rPr>
          <w:rFonts w:cstheme="minorHAnsi"/>
          <w:b/>
          <w:sz w:val="26"/>
          <w:szCs w:val="26"/>
        </w:rPr>
        <w:t xml:space="preserve">am 8. September 2021 in Frankfurt </w:t>
      </w:r>
      <w:r w:rsidR="00C3740C" w:rsidRPr="006F178B">
        <w:rPr>
          <w:rFonts w:cstheme="minorHAnsi"/>
          <w:b/>
          <w:sz w:val="26"/>
          <w:szCs w:val="26"/>
        </w:rPr>
        <w:t>erneut verschoben</w:t>
      </w:r>
      <w:r w:rsidR="006B53C2" w:rsidRPr="006F178B">
        <w:rPr>
          <w:rFonts w:cstheme="minorHAnsi"/>
          <w:b/>
          <w:sz w:val="26"/>
          <w:szCs w:val="26"/>
        </w:rPr>
        <w:t>.</w:t>
      </w:r>
    </w:p>
    <w:p w14:paraId="7D04E8DF" w14:textId="33E41DA4" w:rsidR="004B6170" w:rsidRPr="006F178B" w:rsidRDefault="004B6170" w:rsidP="00ED778E">
      <w:pPr>
        <w:spacing w:after="0" w:line="240" w:lineRule="auto"/>
        <w:rPr>
          <w:rFonts w:cstheme="minorHAnsi"/>
          <w:b/>
          <w:sz w:val="26"/>
          <w:szCs w:val="26"/>
        </w:rPr>
      </w:pPr>
      <w:r w:rsidRPr="006F178B">
        <w:rPr>
          <w:rFonts w:cstheme="minorHAnsi"/>
          <w:b/>
          <w:sz w:val="26"/>
          <w:szCs w:val="26"/>
        </w:rPr>
        <w:t xml:space="preserve">Neuansetzung </w:t>
      </w:r>
      <w:r w:rsidR="006B53C2" w:rsidRPr="006F178B">
        <w:rPr>
          <w:rFonts w:cstheme="minorHAnsi"/>
          <w:b/>
          <w:sz w:val="26"/>
          <w:szCs w:val="26"/>
        </w:rPr>
        <w:t xml:space="preserve">in der Alten Oper </w:t>
      </w:r>
      <w:r w:rsidR="00BC62DA" w:rsidRPr="006F178B">
        <w:rPr>
          <w:rFonts w:cstheme="minorHAnsi"/>
          <w:b/>
          <w:sz w:val="26"/>
          <w:szCs w:val="26"/>
        </w:rPr>
        <w:t>für den</w:t>
      </w:r>
      <w:r w:rsidR="00ED778E" w:rsidRPr="006F178B">
        <w:rPr>
          <w:rFonts w:cstheme="minorHAnsi"/>
          <w:b/>
          <w:sz w:val="26"/>
          <w:szCs w:val="26"/>
        </w:rPr>
        <w:t xml:space="preserve"> </w:t>
      </w:r>
      <w:r w:rsidR="0068169E" w:rsidRPr="006F178B">
        <w:rPr>
          <w:rFonts w:cstheme="minorHAnsi"/>
          <w:b/>
          <w:sz w:val="26"/>
          <w:szCs w:val="26"/>
        </w:rPr>
        <w:t>11</w:t>
      </w:r>
      <w:r w:rsidR="00ED778E" w:rsidRPr="006F178B">
        <w:rPr>
          <w:rFonts w:cstheme="minorHAnsi"/>
          <w:b/>
          <w:sz w:val="26"/>
          <w:szCs w:val="26"/>
        </w:rPr>
        <w:t xml:space="preserve">. </w:t>
      </w:r>
      <w:r w:rsidR="00794506" w:rsidRPr="006F178B">
        <w:rPr>
          <w:rFonts w:cstheme="minorHAnsi"/>
          <w:b/>
          <w:sz w:val="26"/>
          <w:szCs w:val="26"/>
        </w:rPr>
        <w:t>Oktober</w:t>
      </w:r>
      <w:r w:rsidR="00ED778E" w:rsidRPr="006F178B">
        <w:rPr>
          <w:rFonts w:cstheme="minorHAnsi"/>
          <w:b/>
          <w:sz w:val="26"/>
          <w:szCs w:val="26"/>
        </w:rPr>
        <w:t xml:space="preserve"> 202</w:t>
      </w:r>
      <w:r w:rsidR="00794506" w:rsidRPr="006F178B">
        <w:rPr>
          <w:rFonts w:cstheme="minorHAnsi"/>
          <w:b/>
          <w:sz w:val="26"/>
          <w:szCs w:val="26"/>
        </w:rPr>
        <w:t>2</w:t>
      </w:r>
      <w:r w:rsidR="00BC62DA" w:rsidRPr="006F178B">
        <w:rPr>
          <w:rFonts w:cstheme="minorHAnsi"/>
          <w:b/>
          <w:sz w:val="26"/>
          <w:szCs w:val="26"/>
        </w:rPr>
        <w:t xml:space="preserve"> bestätigt.</w:t>
      </w:r>
    </w:p>
    <w:p w14:paraId="513E71B8" w14:textId="61C7EEF8" w:rsidR="00C07AA6" w:rsidRPr="006F178B" w:rsidRDefault="00C07AA6" w:rsidP="00ED778E">
      <w:pPr>
        <w:autoSpaceDE w:val="0"/>
        <w:autoSpaceDN w:val="0"/>
        <w:adjustRightInd w:val="0"/>
        <w:spacing w:after="0" w:line="240" w:lineRule="auto"/>
        <w:contextualSpacing/>
        <w:jc w:val="both"/>
        <w:rPr>
          <w:rFonts w:cstheme="minorHAnsi"/>
          <w:b/>
          <w:sz w:val="26"/>
          <w:szCs w:val="26"/>
        </w:rPr>
      </w:pPr>
      <w:r w:rsidRPr="006F178B">
        <w:rPr>
          <w:rFonts w:cstheme="minorHAnsi"/>
          <w:b/>
          <w:sz w:val="26"/>
          <w:szCs w:val="26"/>
        </w:rPr>
        <w:t>Bereits gekaufte Tickets behalten Gültigkeit</w:t>
      </w:r>
      <w:r w:rsidR="000650F0" w:rsidRPr="006F178B">
        <w:rPr>
          <w:rFonts w:cstheme="minorHAnsi"/>
          <w:b/>
          <w:sz w:val="26"/>
          <w:szCs w:val="26"/>
        </w:rPr>
        <w:t>.</w:t>
      </w:r>
    </w:p>
    <w:p w14:paraId="4E277D74" w14:textId="5C04B16B" w:rsidR="007702C5" w:rsidRPr="006F178B" w:rsidRDefault="007702C5" w:rsidP="00ED778E">
      <w:pPr>
        <w:autoSpaceDE w:val="0"/>
        <w:autoSpaceDN w:val="0"/>
        <w:adjustRightInd w:val="0"/>
        <w:spacing w:after="0" w:line="240" w:lineRule="auto"/>
        <w:contextualSpacing/>
        <w:jc w:val="both"/>
        <w:rPr>
          <w:rFonts w:cstheme="minorHAnsi"/>
          <w:b/>
          <w:sz w:val="26"/>
          <w:szCs w:val="26"/>
        </w:rPr>
      </w:pPr>
    </w:p>
    <w:p w14:paraId="324F5A99" w14:textId="620B424B" w:rsidR="00AD34B4" w:rsidRPr="006F178B" w:rsidRDefault="00375E73" w:rsidP="007702C5">
      <w:pPr>
        <w:autoSpaceDE w:val="0"/>
        <w:autoSpaceDN w:val="0"/>
        <w:adjustRightInd w:val="0"/>
        <w:spacing w:after="0" w:line="276" w:lineRule="auto"/>
        <w:contextualSpacing/>
        <w:jc w:val="both"/>
        <w:rPr>
          <w:rFonts w:cstheme="minorHAnsi"/>
          <w:bCs/>
          <w:sz w:val="24"/>
          <w:szCs w:val="24"/>
        </w:rPr>
      </w:pPr>
      <w:r w:rsidRPr="006F178B">
        <w:rPr>
          <w:rFonts w:cstheme="minorHAnsi"/>
          <w:bCs/>
          <w:sz w:val="24"/>
          <w:szCs w:val="24"/>
        </w:rPr>
        <w:t xml:space="preserve">Aufgrund der aktuellen </w:t>
      </w:r>
      <w:r w:rsidR="00964A9D" w:rsidRPr="006F178B">
        <w:rPr>
          <w:rFonts w:cstheme="minorHAnsi"/>
          <w:bCs/>
          <w:sz w:val="24"/>
          <w:szCs w:val="24"/>
        </w:rPr>
        <w:t>Situation</w:t>
      </w:r>
      <w:r w:rsidR="00C1057A" w:rsidRPr="006F178B">
        <w:rPr>
          <w:rFonts w:cstheme="minorHAnsi"/>
          <w:bCs/>
          <w:sz w:val="24"/>
          <w:szCs w:val="24"/>
        </w:rPr>
        <w:t xml:space="preserve"> und </w:t>
      </w:r>
      <w:r w:rsidR="00A619A6" w:rsidRPr="006F178B">
        <w:rPr>
          <w:rFonts w:cstheme="minorHAnsi"/>
          <w:bCs/>
          <w:sz w:val="24"/>
          <w:szCs w:val="24"/>
        </w:rPr>
        <w:t xml:space="preserve">den </w:t>
      </w:r>
      <w:r w:rsidR="00C1057A" w:rsidRPr="006F178B">
        <w:rPr>
          <w:rFonts w:cstheme="minorHAnsi"/>
          <w:bCs/>
          <w:sz w:val="24"/>
          <w:szCs w:val="24"/>
        </w:rPr>
        <w:t>damit verbundenen unterschiedlichen Be</w:t>
      </w:r>
      <w:r w:rsidR="00AD34B4" w:rsidRPr="006F178B">
        <w:rPr>
          <w:rFonts w:cstheme="minorHAnsi"/>
          <w:bCs/>
          <w:sz w:val="24"/>
          <w:szCs w:val="24"/>
        </w:rPr>
        <w:t>dingungen in den jeweiligen Bundesländern,</w:t>
      </w:r>
      <w:r w:rsidRPr="006F178B">
        <w:rPr>
          <w:rFonts w:cstheme="minorHAnsi"/>
          <w:bCs/>
          <w:sz w:val="24"/>
          <w:szCs w:val="24"/>
        </w:rPr>
        <w:t xml:space="preserve"> muss </w:t>
      </w:r>
      <w:proofErr w:type="spellStart"/>
      <w:r w:rsidRPr="006F178B">
        <w:rPr>
          <w:rFonts w:cstheme="minorHAnsi"/>
          <w:b/>
          <w:sz w:val="24"/>
          <w:szCs w:val="24"/>
        </w:rPr>
        <w:t>Joja</w:t>
      </w:r>
      <w:proofErr w:type="spellEnd"/>
      <w:r w:rsidRPr="006F178B">
        <w:rPr>
          <w:rFonts w:cstheme="minorHAnsi"/>
          <w:b/>
          <w:sz w:val="24"/>
          <w:szCs w:val="24"/>
        </w:rPr>
        <w:t xml:space="preserve"> Wendt</w:t>
      </w:r>
      <w:r w:rsidRPr="006F178B">
        <w:rPr>
          <w:rFonts w:cstheme="minorHAnsi"/>
          <w:bCs/>
          <w:sz w:val="24"/>
          <w:szCs w:val="24"/>
        </w:rPr>
        <w:t xml:space="preserve"> </w:t>
      </w:r>
      <w:r w:rsidR="00D86E52" w:rsidRPr="006F178B">
        <w:rPr>
          <w:rFonts w:cstheme="minorHAnsi"/>
          <w:bCs/>
          <w:sz w:val="24"/>
          <w:szCs w:val="24"/>
        </w:rPr>
        <w:t xml:space="preserve">einige </w:t>
      </w:r>
      <w:r w:rsidR="00D86E52" w:rsidRPr="006F178B">
        <w:rPr>
          <w:rFonts w:cstheme="minorHAnsi"/>
          <w:bCs/>
          <w:sz w:val="24"/>
          <w:szCs w:val="24"/>
        </w:rPr>
        <w:t>der</w:t>
      </w:r>
      <w:r w:rsidR="00D86E52" w:rsidRPr="006F178B">
        <w:rPr>
          <w:rFonts w:cstheme="minorHAnsi"/>
          <w:bCs/>
          <w:sz w:val="24"/>
          <w:szCs w:val="24"/>
        </w:rPr>
        <w:t xml:space="preserve"> geplanten Konzerte </w:t>
      </w:r>
      <w:r w:rsidR="00D86E52" w:rsidRPr="006F178B">
        <w:rPr>
          <w:rFonts w:cstheme="minorHAnsi"/>
          <w:bCs/>
          <w:sz w:val="24"/>
          <w:szCs w:val="24"/>
        </w:rPr>
        <w:t>seiner</w:t>
      </w:r>
      <w:r w:rsidR="00D86E52" w:rsidRPr="006F178B">
        <w:rPr>
          <w:rFonts w:cstheme="minorHAnsi"/>
          <w:bCs/>
          <w:sz w:val="24"/>
          <w:szCs w:val="24"/>
        </w:rPr>
        <w:t xml:space="preserve"> </w:t>
      </w:r>
      <w:r w:rsidR="004230D0" w:rsidRPr="006F178B">
        <w:rPr>
          <w:rFonts w:cstheme="minorHAnsi"/>
          <w:i/>
          <w:iCs/>
          <w:sz w:val="24"/>
          <w:szCs w:val="24"/>
        </w:rPr>
        <w:t>STARS ON 88 Part II</w:t>
      </w:r>
      <w:r w:rsidR="004230D0" w:rsidRPr="006F178B">
        <w:rPr>
          <w:rFonts w:cstheme="minorHAnsi"/>
          <w:i/>
          <w:iCs/>
          <w:sz w:val="24"/>
          <w:szCs w:val="24"/>
        </w:rPr>
        <w:t xml:space="preserve"> - Tour </w:t>
      </w:r>
      <w:r w:rsidR="00BC62DA" w:rsidRPr="006F178B">
        <w:rPr>
          <w:rFonts w:cstheme="minorHAnsi"/>
          <w:bCs/>
          <w:sz w:val="24"/>
          <w:szCs w:val="24"/>
        </w:rPr>
        <w:t xml:space="preserve">um </w:t>
      </w:r>
      <w:r w:rsidR="00C1057A" w:rsidRPr="006F178B">
        <w:rPr>
          <w:rFonts w:cstheme="minorHAnsi"/>
          <w:bCs/>
          <w:sz w:val="24"/>
          <w:szCs w:val="24"/>
        </w:rPr>
        <w:t xml:space="preserve">ein weiteres Mal verschieben. </w:t>
      </w:r>
      <w:r w:rsidR="00AD34B4" w:rsidRPr="006F178B">
        <w:rPr>
          <w:rFonts w:cstheme="minorHAnsi"/>
          <w:bCs/>
          <w:sz w:val="24"/>
          <w:szCs w:val="24"/>
        </w:rPr>
        <w:t>Dies betrifft</w:t>
      </w:r>
      <w:r w:rsidR="00EA1470" w:rsidRPr="006F178B">
        <w:rPr>
          <w:rFonts w:cstheme="minorHAnsi"/>
          <w:bCs/>
          <w:sz w:val="24"/>
          <w:szCs w:val="24"/>
        </w:rPr>
        <w:t xml:space="preserve"> </w:t>
      </w:r>
      <w:r w:rsidR="00AD34B4" w:rsidRPr="006F178B">
        <w:rPr>
          <w:rFonts w:cstheme="minorHAnsi"/>
          <w:bCs/>
          <w:sz w:val="24"/>
          <w:szCs w:val="24"/>
        </w:rPr>
        <w:t xml:space="preserve">auch das </w:t>
      </w:r>
      <w:r w:rsidR="00F22864" w:rsidRPr="006F178B">
        <w:rPr>
          <w:rFonts w:cstheme="minorHAnsi"/>
          <w:bCs/>
          <w:sz w:val="24"/>
          <w:szCs w:val="24"/>
        </w:rPr>
        <w:t xml:space="preserve">für den </w:t>
      </w:r>
      <w:r w:rsidR="00AD34B4" w:rsidRPr="006F178B">
        <w:rPr>
          <w:rFonts w:cstheme="minorHAnsi"/>
          <w:bCs/>
          <w:sz w:val="24"/>
          <w:szCs w:val="24"/>
        </w:rPr>
        <w:t xml:space="preserve">8. September 2021 </w:t>
      </w:r>
      <w:r w:rsidR="00F22864" w:rsidRPr="006F178B">
        <w:rPr>
          <w:rFonts w:cstheme="minorHAnsi"/>
          <w:bCs/>
          <w:sz w:val="24"/>
          <w:szCs w:val="24"/>
        </w:rPr>
        <w:t xml:space="preserve">angesetzte Konzert </w:t>
      </w:r>
      <w:r w:rsidR="00AD34B4" w:rsidRPr="006F178B">
        <w:rPr>
          <w:rFonts w:cstheme="minorHAnsi"/>
          <w:bCs/>
          <w:sz w:val="24"/>
          <w:szCs w:val="24"/>
        </w:rPr>
        <w:t>in der Alten Oper Frankfurt</w:t>
      </w:r>
      <w:r w:rsidR="00CE27BD" w:rsidRPr="006F178B">
        <w:rPr>
          <w:rFonts w:cstheme="minorHAnsi"/>
          <w:bCs/>
          <w:sz w:val="24"/>
          <w:szCs w:val="24"/>
        </w:rPr>
        <w:t xml:space="preserve">, dass </w:t>
      </w:r>
      <w:r w:rsidR="004230D0" w:rsidRPr="006F178B">
        <w:rPr>
          <w:rFonts w:cstheme="minorHAnsi"/>
          <w:bCs/>
          <w:sz w:val="24"/>
          <w:szCs w:val="24"/>
        </w:rPr>
        <w:t xml:space="preserve">nun </w:t>
      </w:r>
      <w:r w:rsidR="00CE27BD" w:rsidRPr="006F178B">
        <w:rPr>
          <w:rFonts w:cstheme="minorHAnsi"/>
          <w:bCs/>
          <w:sz w:val="24"/>
          <w:szCs w:val="24"/>
        </w:rPr>
        <w:t>auf den 11. Oktober 2022 verschoben w</w:t>
      </w:r>
      <w:r w:rsidR="00CE27BD" w:rsidRPr="006F178B">
        <w:rPr>
          <w:rFonts w:cstheme="minorHAnsi"/>
          <w:bCs/>
          <w:sz w:val="24"/>
          <w:szCs w:val="24"/>
        </w:rPr>
        <w:t>ird.</w:t>
      </w:r>
      <w:r w:rsidR="00AD34B4" w:rsidRPr="006F178B">
        <w:rPr>
          <w:rFonts w:cstheme="minorHAnsi"/>
          <w:bCs/>
          <w:sz w:val="24"/>
          <w:szCs w:val="24"/>
        </w:rPr>
        <w:t xml:space="preserve"> </w:t>
      </w:r>
      <w:r w:rsidR="00CE27BD" w:rsidRPr="006F178B">
        <w:rPr>
          <w:rFonts w:cstheme="minorHAnsi"/>
          <w:bCs/>
          <w:sz w:val="24"/>
          <w:szCs w:val="24"/>
        </w:rPr>
        <w:t xml:space="preserve"> </w:t>
      </w:r>
      <w:r w:rsidR="005F268A" w:rsidRPr="006F178B">
        <w:rPr>
          <w:rFonts w:cstheme="minorHAnsi"/>
          <w:bCs/>
          <w:sz w:val="24"/>
          <w:szCs w:val="24"/>
        </w:rPr>
        <w:t xml:space="preserve">Nicht zuletzt die große Nachfrage nach Karten </w:t>
      </w:r>
      <w:r w:rsidR="00CB1AF6" w:rsidRPr="006F178B">
        <w:rPr>
          <w:rFonts w:cstheme="minorHAnsi"/>
          <w:bCs/>
          <w:sz w:val="24"/>
          <w:szCs w:val="24"/>
        </w:rPr>
        <w:t>für sein Gastspiel in Frankfurt</w:t>
      </w:r>
      <w:r w:rsidR="004230D0" w:rsidRPr="006F178B">
        <w:rPr>
          <w:rFonts w:cstheme="minorHAnsi"/>
          <w:bCs/>
          <w:sz w:val="24"/>
          <w:szCs w:val="24"/>
        </w:rPr>
        <w:t>,</w:t>
      </w:r>
      <w:r w:rsidR="00A00509" w:rsidRPr="006F178B">
        <w:rPr>
          <w:rFonts w:cstheme="minorHAnsi"/>
          <w:bCs/>
          <w:sz w:val="24"/>
          <w:szCs w:val="24"/>
        </w:rPr>
        <w:t xml:space="preserve"> </w:t>
      </w:r>
      <w:r w:rsidR="00541A00" w:rsidRPr="006F178B">
        <w:rPr>
          <w:rFonts w:cstheme="minorHAnsi"/>
          <w:bCs/>
          <w:sz w:val="24"/>
          <w:szCs w:val="24"/>
        </w:rPr>
        <w:t>in Verbindung mit den</w:t>
      </w:r>
      <w:r w:rsidR="00A00509" w:rsidRPr="006F178B">
        <w:rPr>
          <w:rFonts w:cstheme="minorHAnsi"/>
          <w:bCs/>
          <w:sz w:val="24"/>
          <w:szCs w:val="24"/>
        </w:rPr>
        <w:t xml:space="preserve"> </w:t>
      </w:r>
      <w:r w:rsidR="00A00509" w:rsidRPr="006F178B">
        <w:rPr>
          <w:rFonts w:cstheme="minorHAnsi"/>
          <w:bCs/>
          <w:sz w:val="24"/>
          <w:szCs w:val="24"/>
        </w:rPr>
        <w:t>behördlichen</w:t>
      </w:r>
      <w:r w:rsidR="00541A00" w:rsidRPr="006F178B">
        <w:rPr>
          <w:rFonts w:cstheme="minorHAnsi"/>
          <w:bCs/>
          <w:sz w:val="24"/>
          <w:szCs w:val="24"/>
        </w:rPr>
        <w:t xml:space="preserve"> Auflagen</w:t>
      </w:r>
      <w:r w:rsidR="004230D0" w:rsidRPr="006F178B">
        <w:rPr>
          <w:rFonts w:cstheme="minorHAnsi"/>
          <w:bCs/>
          <w:sz w:val="24"/>
          <w:szCs w:val="24"/>
        </w:rPr>
        <w:t>,</w:t>
      </w:r>
      <w:r w:rsidR="00A00509" w:rsidRPr="006F178B">
        <w:rPr>
          <w:rFonts w:cstheme="minorHAnsi"/>
          <w:bCs/>
          <w:sz w:val="24"/>
          <w:szCs w:val="24"/>
        </w:rPr>
        <w:t xml:space="preserve"> machen eine Durchführung der Veranstaltung wie ursprünglich geplant nicht möglich.</w:t>
      </w:r>
      <w:r w:rsidR="00115A95" w:rsidRPr="006F178B">
        <w:rPr>
          <w:rFonts w:cstheme="minorHAnsi"/>
          <w:bCs/>
          <w:sz w:val="24"/>
          <w:szCs w:val="24"/>
        </w:rPr>
        <w:t xml:space="preserve"> </w:t>
      </w:r>
    </w:p>
    <w:p w14:paraId="245919AB" w14:textId="7D304974" w:rsidR="00541A00" w:rsidRPr="006F178B" w:rsidRDefault="00541A00" w:rsidP="007702C5">
      <w:pPr>
        <w:autoSpaceDE w:val="0"/>
        <w:autoSpaceDN w:val="0"/>
        <w:adjustRightInd w:val="0"/>
        <w:spacing w:after="0" w:line="276" w:lineRule="auto"/>
        <w:contextualSpacing/>
        <w:jc w:val="both"/>
        <w:rPr>
          <w:rFonts w:cstheme="minorHAnsi"/>
          <w:bCs/>
          <w:sz w:val="24"/>
          <w:szCs w:val="24"/>
        </w:rPr>
      </w:pPr>
    </w:p>
    <w:p w14:paraId="33EA3C51" w14:textId="37C82CBA" w:rsidR="00F22864" w:rsidRPr="006F178B" w:rsidRDefault="00F22864" w:rsidP="007702C5">
      <w:pPr>
        <w:autoSpaceDE w:val="0"/>
        <w:autoSpaceDN w:val="0"/>
        <w:adjustRightInd w:val="0"/>
        <w:spacing w:after="0" w:line="276" w:lineRule="auto"/>
        <w:contextualSpacing/>
        <w:jc w:val="both"/>
        <w:rPr>
          <w:rFonts w:cstheme="minorHAnsi"/>
          <w:bCs/>
          <w:sz w:val="24"/>
          <w:szCs w:val="24"/>
        </w:rPr>
      </w:pPr>
      <w:r w:rsidRPr="006F178B">
        <w:rPr>
          <w:rFonts w:cstheme="minorHAnsi"/>
          <w:bCs/>
          <w:sz w:val="24"/>
          <w:szCs w:val="24"/>
        </w:rPr>
        <w:t xml:space="preserve">Bereits erworbene Tickets </w:t>
      </w:r>
      <w:r w:rsidR="00115A95" w:rsidRPr="006F178B">
        <w:rPr>
          <w:rFonts w:cstheme="minorHAnsi"/>
          <w:bCs/>
          <w:sz w:val="24"/>
          <w:szCs w:val="24"/>
        </w:rPr>
        <w:t xml:space="preserve">für den 14.11.20 sowie 8.9.21 </w:t>
      </w:r>
      <w:r w:rsidRPr="006F178B">
        <w:rPr>
          <w:rFonts w:cstheme="minorHAnsi"/>
          <w:bCs/>
          <w:sz w:val="24"/>
          <w:szCs w:val="24"/>
        </w:rPr>
        <w:t>behalten ihre Gültigkeit für den neuen Termin.</w:t>
      </w:r>
      <w:r w:rsidR="00CE27BD" w:rsidRPr="006F178B">
        <w:rPr>
          <w:rFonts w:cstheme="minorHAnsi"/>
          <w:bCs/>
          <w:sz w:val="24"/>
          <w:szCs w:val="24"/>
        </w:rPr>
        <w:t xml:space="preserve"> </w:t>
      </w:r>
    </w:p>
    <w:p w14:paraId="6AA4C0CD" w14:textId="4D8578AD" w:rsidR="00BC62DA" w:rsidRPr="006F178B" w:rsidRDefault="00BC62DA" w:rsidP="007702C5">
      <w:pPr>
        <w:autoSpaceDE w:val="0"/>
        <w:autoSpaceDN w:val="0"/>
        <w:adjustRightInd w:val="0"/>
        <w:spacing w:after="0" w:line="276" w:lineRule="auto"/>
        <w:contextualSpacing/>
        <w:jc w:val="both"/>
        <w:rPr>
          <w:rFonts w:cstheme="minorHAnsi"/>
          <w:bCs/>
          <w:sz w:val="24"/>
          <w:szCs w:val="24"/>
        </w:rPr>
      </w:pPr>
    </w:p>
    <w:p w14:paraId="4B839469" w14:textId="77777777" w:rsidR="00CB6148" w:rsidRPr="006F178B" w:rsidRDefault="00172319" w:rsidP="00CB6148">
      <w:pPr>
        <w:autoSpaceDE w:val="0"/>
        <w:autoSpaceDN w:val="0"/>
        <w:adjustRightInd w:val="0"/>
        <w:spacing w:after="0" w:line="276" w:lineRule="auto"/>
        <w:contextualSpacing/>
        <w:jc w:val="both"/>
        <w:rPr>
          <w:rFonts w:cstheme="minorHAnsi"/>
          <w:sz w:val="24"/>
          <w:szCs w:val="24"/>
        </w:rPr>
      </w:pPr>
      <w:proofErr w:type="spellStart"/>
      <w:r w:rsidRPr="006F178B">
        <w:rPr>
          <w:rFonts w:cstheme="minorHAnsi"/>
          <w:b/>
          <w:bCs/>
          <w:sz w:val="24"/>
          <w:szCs w:val="24"/>
        </w:rPr>
        <w:t>Joja</w:t>
      </w:r>
      <w:proofErr w:type="spellEnd"/>
      <w:r w:rsidRPr="006F178B">
        <w:rPr>
          <w:rFonts w:cstheme="minorHAnsi"/>
          <w:b/>
          <w:bCs/>
          <w:sz w:val="24"/>
          <w:szCs w:val="24"/>
        </w:rPr>
        <w:t xml:space="preserve"> Wendt</w:t>
      </w:r>
      <w:r w:rsidRPr="006F178B">
        <w:rPr>
          <w:rFonts w:cstheme="minorHAnsi"/>
          <w:sz w:val="24"/>
          <w:szCs w:val="24"/>
        </w:rPr>
        <w:t xml:space="preserve"> steht für virtuoses Klavierspiel gepaart mit herausragenden Entertainer-Qualitäten und STARS ON 88 Part II verspricht ein Konzerterlebnis der ganz besonderen Art zu werden – inklusive neuer Song-Interpretationen von Earth, Wind &amp; Fire bis Horowitz, die es zuvor noch nie zu hören gab. </w:t>
      </w:r>
      <w:proofErr w:type="spellStart"/>
      <w:r w:rsidRPr="006F178B">
        <w:rPr>
          <w:rFonts w:cstheme="minorHAnsi"/>
          <w:sz w:val="24"/>
          <w:szCs w:val="24"/>
        </w:rPr>
        <w:t>Joja</w:t>
      </w:r>
      <w:proofErr w:type="spellEnd"/>
      <w:r w:rsidRPr="006F178B">
        <w:rPr>
          <w:rFonts w:cstheme="minorHAnsi"/>
          <w:sz w:val="24"/>
          <w:szCs w:val="24"/>
        </w:rPr>
        <w:t xml:space="preserve"> Wendt ist Deutschlands erfolgreichster Pianist, niemand erreicht am Flügel ein so großes Publikum wie er. Sein Geheimnis: Virtuoses Spiel, Charme und die Fähigkeit, sämtliche Vorstellungen eines klassischen Klavierkonzerts neu zu definieren und zudem mit mitreißendem Entertainment seine Fans von der ersten Minute an in seinen Bann zu ziehen. Wer ein Konzert von </w:t>
      </w:r>
      <w:proofErr w:type="spellStart"/>
      <w:r w:rsidRPr="006F178B">
        <w:rPr>
          <w:rFonts w:cstheme="minorHAnsi"/>
          <w:sz w:val="24"/>
          <w:szCs w:val="24"/>
        </w:rPr>
        <w:t>Joja</w:t>
      </w:r>
      <w:proofErr w:type="spellEnd"/>
      <w:r w:rsidRPr="006F178B">
        <w:rPr>
          <w:rFonts w:cstheme="minorHAnsi"/>
          <w:sz w:val="24"/>
          <w:szCs w:val="24"/>
        </w:rPr>
        <w:t xml:space="preserve"> Wendt besucht, geht glücklich nach Hause. </w:t>
      </w:r>
    </w:p>
    <w:p w14:paraId="0FA1A611" w14:textId="77777777"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5823EB67" w14:textId="11E169B9" w:rsidR="00172319" w:rsidRPr="006F178B" w:rsidRDefault="00172319" w:rsidP="00CB6148">
      <w:pPr>
        <w:autoSpaceDE w:val="0"/>
        <w:autoSpaceDN w:val="0"/>
        <w:adjustRightInd w:val="0"/>
        <w:spacing w:after="0" w:line="276" w:lineRule="auto"/>
        <w:contextualSpacing/>
        <w:jc w:val="both"/>
        <w:rPr>
          <w:rFonts w:cstheme="minorHAnsi"/>
          <w:sz w:val="24"/>
          <w:szCs w:val="24"/>
        </w:rPr>
      </w:pPr>
      <w:r w:rsidRPr="006F178B">
        <w:rPr>
          <w:rFonts w:cstheme="minorHAnsi"/>
          <w:sz w:val="24"/>
          <w:szCs w:val="24"/>
        </w:rPr>
        <w:t xml:space="preserve">Mit STARS ON 88 Part II präsentiert der Klaviervirtuose seit der Premiere im Herbst 2018 den Fans sein bislang </w:t>
      </w:r>
      <w:proofErr w:type="spellStart"/>
      <w:r w:rsidRPr="006F178B">
        <w:rPr>
          <w:rFonts w:cstheme="minorHAnsi"/>
          <w:sz w:val="24"/>
          <w:szCs w:val="24"/>
        </w:rPr>
        <w:t>POPulärstes</w:t>
      </w:r>
      <w:proofErr w:type="spellEnd"/>
      <w:r w:rsidRPr="006F178B">
        <w:rPr>
          <w:rFonts w:cstheme="minorHAnsi"/>
          <w:sz w:val="24"/>
          <w:szCs w:val="24"/>
        </w:rPr>
        <w:t xml:space="preserve"> Programm: Die Zuschauer erwartet ein wilder Ritt durch die Popgeschichte mit überraschenden Neuinterpretationen der bekanntesten Songs von Michael Jackson, den Beatles oder Ed Sheeran. </w:t>
      </w:r>
    </w:p>
    <w:p w14:paraId="090C6045" w14:textId="377ABA0C"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7A402AC8" w14:textId="4D05F82C"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790E882C" w14:textId="3D8AF82B"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175F70F3" w14:textId="437CE043"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28B436D8" w14:textId="24A8C168"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79106A73" w14:textId="05D0BC69"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33D8BAB9" w14:textId="1C8015FD"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78D84906" w14:textId="1C765B46"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03985C15" w14:textId="07114855"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3D1088EC" w14:textId="3E61875F"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3E9325D9" w14:textId="2E1FC39C"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139FFFFB" w14:textId="7C2BFE85" w:rsidR="00CB6148" w:rsidRPr="006F178B" w:rsidRDefault="00CB6148" w:rsidP="00CB6148">
      <w:pPr>
        <w:autoSpaceDE w:val="0"/>
        <w:autoSpaceDN w:val="0"/>
        <w:adjustRightInd w:val="0"/>
        <w:spacing w:after="0" w:line="276" w:lineRule="auto"/>
        <w:contextualSpacing/>
        <w:jc w:val="both"/>
        <w:rPr>
          <w:rFonts w:cstheme="minorHAnsi"/>
          <w:sz w:val="24"/>
          <w:szCs w:val="24"/>
        </w:rPr>
      </w:pPr>
    </w:p>
    <w:p w14:paraId="37EC532C" w14:textId="77777777" w:rsidR="00CB6148" w:rsidRPr="006F178B" w:rsidRDefault="00CB6148" w:rsidP="00CB6148">
      <w:pPr>
        <w:autoSpaceDE w:val="0"/>
        <w:autoSpaceDN w:val="0"/>
        <w:adjustRightInd w:val="0"/>
        <w:spacing w:after="0" w:line="276" w:lineRule="auto"/>
        <w:contextualSpacing/>
        <w:jc w:val="both"/>
        <w:rPr>
          <w:rFonts w:cstheme="minorHAnsi"/>
          <w:bCs/>
          <w:sz w:val="24"/>
          <w:szCs w:val="24"/>
        </w:rPr>
      </w:pPr>
    </w:p>
    <w:p w14:paraId="522AC5D4" w14:textId="56377EC3" w:rsidR="005F5D98" w:rsidRPr="006F178B" w:rsidRDefault="006F178B" w:rsidP="00172319">
      <w:pPr>
        <w:autoSpaceDE w:val="0"/>
        <w:autoSpaceDN w:val="0"/>
        <w:adjustRightInd w:val="0"/>
        <w:spacing w:after="0" w:line="276" w:lineRule="auto"/>
        <w:contextualSpacing/>
        <w:jc w:val="both"/>
        <w:rPr>
          <w:rFonts w:cstheme="minorHAnsi"/>
          <w:b/>
          <w:bCs/>
          <w:noProof/>
          <w:sz w:val="52"/>
          <w:szCs w:val="52"/>
          <w:lang w:eastAsia="de-DE"/>
        </w:rPr>
      </w:pPr>
      <w:r w:rsidRPr="006F178B">
        <w:rPr>
          <w:rFonts w:cstheme="minorHAnsi"/>
          <w:b/>
          <w:bCs/>
        </w:rPr>
        <w:pict w14:anchorId="62D2F5C1">
          <v:rect id="_x0000_i1026" style="width:453.6pt;height:2pt" o:hralign="center" o:hrstd="t" o:hrnoshade="t" o:hr="t" fillcolor="#339" stroked="f"/>
        </w:pict>
      </w:r>
    </w:p>
    <w:p w14:paraId="3E7B2ECF" w14:textId="1453C03D" w:rsidR="009D06FF" w:rsidRPr="006F178B" w:rsidRDefault="009D06FF" w:rsidP="00F82593">
      <w:pPr>
        <w:autoSpaceDE w:val="0"/>
        <w:autoSpaceDN w:val="0"/>
        <w:adjustRightInd w:val="0"/>
        <w:spacing w:after="0" w:line="240" w:lineRule="auto"/>
        <w:contextualSpacing/>
        <w:jc w:val="both"/>
        <w:rPr>
          <w:rFonts w:cstheme="minorHAnsi"/>
          <w:bCs/>
          <w:sz w:val="24"/>
          <w:szCs w:val="24"/>
        </w:rPr>
      </w:pPr>
    </w:p>
    <w:p w14:paraId="245ABB0D" w14:textId="77777777" w:rsidR="00D84F7C" w:rsidRPr="006F178B" w:rsidRDefault="00D84F7C" w:rsidP="00CB6148">
      <w:pPr>
        <w:spacing w:after="0"/>
        <w:rPr>
          <w:rFonts w:cstheme="minorHAnsi"/>
          <w:b/>
          <w:noProof/>
          <w:sz w:val="24"/>
          <w:szCs w:val="24"/>
          <w:lang w:eastAsia="de-DE"/>
        </w:rPr>
      </w:pPr>
    </w:p>
    <w:p w14:paraId="4E553094" w14:textId="7F2E0AA1" w:rsidR="00FE25B2" w:rsidRPr="006F178B" w:rsidRDefault="006A71AD" w:rsidP="00D92BE1">
      <w:pPr>
        <w:spacing w:after="0"/>
        <w:jc w:val="center"/>
        <w:rPr>
          <w:rFonts w:cstheme="minorHAnsi"/>
          <w:b/>
          <w:sz w:val="40"/>
          <w:szCs w:val="40"/>
        </w:rPr>
      </w:pPr>
      <w:r w:rsidRPr="006F178B">
        <w:rPr>
          <w:rFonts w:cstheme="minorHAnsi"/>
          <w:b/>
          <w:noProof/>
          <w:sz w:val="40"/>
          <w:szCs w:val="40"/>
          <w:lang w:eastAsia="de-DE"/>
        </w:rPr>
        <w:t>Joja Wendt</w:t>
      </w:r>
    </w:p>
    <w:p w14:paraId="42D06965" w14:textId="52267C14" w:rsidR="00BD47DF" w:rsidRPr="006F178B" w:rsidRDefault="006A6BF7" w:rsidP="00BD47DF">
      <w:pPr>
        <w:pStyle w:val="berschrift3"/>
        <w:jc w:val="center"/>
        <w:rPr>
          <w:rFonts w:asciiTheme="minorHAnsi" w:eastAsiaTheme="minorEastAsia" w:hAnsiTheme="minorHAnsi" w:cstheme="minorHAnsi"/>
          <w:bCs/>
          <w:color w:val="auto"/>
          <w:sz w:val="26"/>
          <w:szCs w:val="26"/>
          <w:lang w:eastAsia="de-DE"/>
        </w:rPr>
      </w:pPr>
      <w:r w:rsidRPr="006F178B">
        <w:rPr>
          <w:rFonts w:asciiTheme="minorHAnsi" w:eastAsiaTheme="minorEastAsia" w:hAnsiTheme="minorHAnsi" w:cstheme="minorHAnsi"/>
          <w:bCs/>
          <w:color w:val="auto"/>
          <w:sz w:val="26"/>
          <w:szCs w:val="26"/>
          <w:lang w:eastAsia="de-DE"/>
        </w:rPr>
        <w:t>S</w:t>
      </w:r>
      <w:r w:rsidR="00586593" w:rsidRPr="006F178B">
        <w:rPr>
          <w:rFonts w:asciiTheme="minorHAnsi" w:eastAsiaTheme="minorEastAsia" w:hAnsiTheme="minorHAnsi" w:cstheme="minorHAnsi"/>
          <w:bCs/>
          <w:color w:val="auto"/>
          <w:sz w:val="26"/>
          <w:szCs w:val="26"/>
          <w:lang w:eastAsia="de-DE"/>
        </w:rPr>
        <w:t>TARS</w:t>
      </w:r>
      <w:r w:rsidRPr="006F178B">
        <w:rPr>
          <w:rFonts w:asciiTheme="minorHAnsi" w:eastAsiaTheme="minorEastAsia" w:hAnsiTheme="minorHAnsi" w:cstheme="minorHAnsi"/>
          <w:bCs/>
          <w:color w:val="auto"/>
          <w:sz w:val="26"/>
          <w:szCs w:val="26"/>
          <w:lang w:eastAsia="de-DE"/>
        </w:rPr>
        <w:t xml:space="preserve"> </w:t>
      </w:r>
      <w:r w:rsidR="00586593" w:rsidRPr="006F178B">
        <w:rPr>
          <w:rFonts w:asciiTheme="minorHAnsi" w:eastAsiaTheme="minorEastAsia" w:hAnsiTheme="minorHAnsi" w:cstheme="minorHAnsi"/>
          <w:bCs/>
          <w:color w:val="auto"/>
          <w:sz w:val="26"/>
          <w:szCs w:val="26"/>
          <w:lang w:eastAsia="de-DE"/>
        </w:rPr>
        <w:t>ON 88 Part II</w:t>
      </w:r>
    </w:p>
    <w:p w14:paraId="7E1465BD" w14:textId="393177B3" w:rsidR="00625B13" w:rsidRPr="006F178B" w:rsidRDefault="0068169E" w:rsidP="00D92BE1">
      <w:pPr>
        <w:pStyle w:val="berschrift3"/>
        <w:ind w:left="-142"/>
        <w:jc w:val="center"/>
        <w:rPr>
          <w:rFonts w:asciiTheme="minorHAnsi" w:eastAsiaTheme="minorEastAsia" w:hAnsiTheme="minorHAnsi" w:cstheme="minorHAnsi"/>
          <w:color w:val="auto"/>
          <w:sz w:val="22"/>
          <w:szCs w:val="22"/>
          <w:lang w:eastAsia="de-DE"/>
        </w:rPr>
      </w:pPr>
      <w:r w:rsidRPr="006F178B">
        <w:rPr>
          <w:rFonts w:asciiTheme="minorHAnsi" w:eastAsiaTheme="minorEastAsia" w:hAnsiTheme="minorHAnsi" w:cstheme="minorHAnsi"/>
          <w:color w:val="auto"/>
          <w:sz w:val="22"/>
          <w:szCs w:val="22"/>
          <w:lang w:eastAsia="de-DE"/>
        </w:rPr>
        <w:t>D</w:t>
      </w:r>
      <w:r w:rsidR="00162D5D" w:rsidRPr="006F178B">
        <w:rPr>
          <w:rFonts w:asciiTheme="minorHAnsi" w:eastAsiaTheme="minorEastAsia" w:hAnsiTheme="minorHAnsi" w:cstheme="minorHAnsi"/>
          <w:color w:val="auto"/>
          <w:sz w:val="22"/>
          <w:szCs w:val="22"/>
          <w:lang w:eastAsia="de-DE"/>
        </w:rPr>
        <w:t>i</w:t>
      </w:r>
      <w:r w:rsidR="00D92BE1" w:rsidRPr="006F178B">
        <w:rPr>
          <w:rFonts w:asciiTheme="minorHAnsi" w:eastAsiaTheme="minorEastAsia" w:hAnsiTheme="minorHAnsi" w:cstheme="minorHAnsi"/>
          <w:color w:val="auto"/>
          <w:sz w:val="22"/>
          <w:szCs w:val="22"/>
          <w:lang w:eastAsia="de-DE"/>
        </w:rPr>
        <w:t xml:space="preserve">, </w:t>
      </w:r>
      <w:r w:rsidRPr="006F178B">
        <w:rPr>
          <w:rFonts w:asciiTheme="minorHAnsi" w:eastAsiaTheme="minorEastAsia" w:hAnsiTheme="minorHAnsi" w:cstheme="minorHAnsi"/>
          <w:color w:val="auto"/>
          <w:sz w:val="22"/>
          <w:szCs w:val="22"/>
          <w:lang w:eastAsia="de-DE"/>
        </w:rPr>
        <w:t>11</w:t>
      </w:r>
      <w:r w:rsidR="00625B13" w:rsidRPr="006F178B">
        <w:rPr>
          <w:rFonts w:asciiTheme="minorHAnsi" w:eastAsiaTheme="minorEastAsia" w:hAnsiTheme="minorHAnsi" w:cstheme="minorHAnsi"/>
          <w:color w:val="auto"/>
          <w:sz w:val="22"/>
          <w:szCs w:val="22"/>
          <w:lang w:eastAsia="de-DE"/>
        </w:rPr>
        <w:t>.</w:t>
      </w:r>
      <w:r w:rsidRPr="006F178B">
        <w:rPr>
          <w:rFonts w:asciiTheme="minorHAnsi" w:eastAsiaTheme="minorEastAsia" w:hAnsiTheme="minorHAnsi" w:cstheme="minorHAnsi"/>
          <w:color w:val="auto"/>
          <w:sz w:val="22"/>
          <w:szCs w:val="22"/>
          <w:lang w:eastAsia="de-DE"/>
        </w:rPr>
        <w:t>10</w:t>
      </w:r>
      <w:r w:rsidR="006F5D76" w:rsidRPr="006F178B">
        <w:rPr>
          <w:rFonts w:asciiTheme="minorHAnsi" w:eastAsiaTheme="minorEastAsia" w:hAnsiTheme="minorHAnsi" w:cstheme="minorHAnsi"/>
          <w:color w:val="auto"/>
          <w:sz w:val="22"/>
          <w:szCs w:val="22"/>
          <w:lang w:eastAsia="de-DE"/>
        </w:rPr>
        <w:t>.2</w:t>
      </w:r>
      <w:r w:rsidRPr="006F178B">
        <w:rPr>
          <w:rFonts w:asciiTheme="minorHAnsi" w:eastAsiaTheme="minorEastAsia" w:hAnsiTheme="minorHAnsi" w:cstheme="minorHAnsi"/>
          <w:color w:val="auto"/>
          <w:sz w:val="22"/>
          <w:szCs w:val="22"/>
          <w:lang w:eastAsia="de-DE"/>
        </w:rPr>
        <w:t>2</w:t>
      </w:r>
      <w:r w:rsidR="00D92BE1" w:rsidRPr="006F178B">
        <w:rPr>
          <w:rFonts w:asciiTheme="minorHAnsi" w:eastAsiaTheme="minorEastAsia" w:hAnsiTheme="minorHAnsi" w:cstheme="minorHAnsi"/>
          <w:color w:val="auto"/>
          <w:sz w:val="22"/>
          <w:szCs w:val="22"/>
          <w:lang w:eastAsia="de-DE"/>
        </w:rPr>
        <w:tab/>
      </w:r>
      <w:r w:rsidR="00DF3C39" w:rsidRPr="006F178B">
        <w:rPr>
          <w:rFonts w:asciiTheme="minorHAnsi" w:eastAsiaTheme="minorEastAsia" w:hAnsiTheme="minorHAnsi" w:cstheme="minorHAnsi"/>
          <w:color w:val="auto"/>
          <w:sz w:val="22"/>
          <w:szCs w:val="22"/>
          <w:lang w:eastAsia="de-DE"/>
        </w:rPr>
        <w:t xml:space="preserve">Frankfurt / </w:t>
      </w:r>
      <w:r w:rsidR="00162D5D" w:rsidRPr="006F178B">
        <w:rPr>
          <w:rFonts w:asciiTheme="minorHAnsi" w:eastAsiaTheme="minorEastAsia" w:hAnsiTheme="minorHAnsi" w:cstheme="minorHAnsi"/>
          <w:color w:val="auto"/>
          <w:sz w:val="22"/>
          <w:szCs w:val="22"/>
          <w:lang w:eastAsia="de-DE"/>
        </w:rPr>
        <w:t>Alte Oper</w:t>
      </w:r>
    </w:p>
    <w:p w14:paraId="013C1AB2" w14:textId="3A96CAD9" w:rsidR="00487AF6" w:rsidRPr="006F178B" w:rsidRDefault="00764E0D" w:rsidP="00276304">
      <w:pPr>
        <w:pStyle w:val="berschrift3"/>
        <w:jc w:val="center"/>
        <w:rPr>
          <w:rFonts w:asciiTheme="minorHAnsi" w:eastAsiaTheme="minorEastAsia" w:hAnsiTheme="minorHAnsi" w:cstheme="minorHAnsi"/>
          <w:color w:val="auto"/>
          <w:sz w:val="22"/>
          <w:szCs w:val="22"/>
          <w:lang w:eastAsia="de-DE"/>
        </w:rPr>
      </w:pPr>
      <w:r w:rsidRPr="006F178B">
        <w:rPr>
          <w:rFonts w:asciiTheme="minorHAnsi" w:eastAsiaTheme="minorEastAsia" w:hAnsiTheme="minorHAnsi" w:cstheme="minorHAnsi"/>
          <w:color w:val="auto"/>
          <w:sz w:val="22"/>
          <w:szCs w:val="22"/>
          <w:lang w:eastAsia="de-DE"/>
        </w:rPr>
        <w:t xml:space="preserve">Beginn: </w:t>
      </w:r>
      <w:r w:rsidR="00467D81" w:rsidRPr="006F178B">
        <w:rPr>
          <w:rFonts w:asciiTheme="minorHAnsi" w:eastAsiaTheme="minorEastAsia" w:hAnsiTheme="minorHAnsi" w:cstheme="minorHAnsi"/>
          <w:color w:val="auto"/>
          <w:sz w:val="22"/>
          <w:szCs w:val="22"/>
          <w:lang w:eastAsia="de-DE"/>
        </w:rPr>
        <w:t>2</w:t>
      </w:r>
      <w:r w:rsidR="00A75BCA" w:rsidRPr="006F178B">
        <w:rPr>
          <w:rFonts w:asciiTheme="minorHAnsi" w:eastAsiaTheme="minorEastAsia" w:hAnsiTheme="minorHAnsi" w:cstheme="minorHAnsi"/>
          <w:color w:val="auto"/>
          <w:sz w:val="22"/>
          <w:szCs w:val="22"/>
          <w:lang w:eastAsia="de-DE"/>
        </w:rPr>
        <w:t>0</w:t>
      </w:r>
      <w:r w:rsidRPr="006F178B">
        <w:rPr>
          <w:rFonts w:asciiTheme="minorHAnsi" w:eastAsiaTheme="minorEastAsia" w:hAnsiTheme="minorHAnsi" w:cstheme="minorHAnsi"/>
          <w:color w:val="auto"/>
          <w:sz w:val="22"/>
          <w:szCs w:val="22"/>
          <w:lang w:eastAsia="de-DE"/>
        </w:rPr>
        <w:t>.</w:t>
      </w:r>
      <w:r w:rsidR="00467D81" w:rsidRPr="006F178B">
        <w:rPr>
          <w:rFonts w:asciiTheme="minorHAnsi" w:eastAsiaTheme="minorEastAsia" w:hAnsiTheme="minorHAnsi" w:cstheme="minorHAnsi"/>
          <w:color w:val="auto"/>
          <w:sz w:val="22"/>
          <w:szCs w:val="22"/>
          <w:lang w:eastAsia="de-DE"/>
        </w:rPr>
        <w:t>0</w:t>
      </w:r>
      <w:r w:rsidRPr="006F178B">
        <w:rPr>
          <w:rFonts w:asciiTheme="minorHAnsi" w:eastAsiaTheme="minorEastAsia" w:hAnsiTheme="minorHAnsi" w:cstheme="minorHAnsi"/>
          <w:color w:val="auto"/>
          <w:sz w:val="22"/>
          <w:szCs w:val="22"/>
          <w:lang w:eastAsia="de-DE"/>
        </w:rPr>
        <w:t>0 Uhr</w:t>
      </w:r>
      <w:r w:rsidR="00276304" w:rsidRPr="006F178B">
        <w:rPr>
          <w:rFonts w:asciiTheme="minorHAnsi" w:eastAsiaTheme="minorEastAsia" w:hAnsiTheme="minorHAnsi" w:cstheme="minorHAnsi"/>
          <w:color w:val="auto"/>
          <w:sz w:val="22"/>
          <w:szCs w:val="22"/>
          <w:lang w:eastAsia="de-DE"/>
        </w:rPr>
        <w:t xml:space="preserve"> </w:t>
      </w:r>
      <w:r w:rsidRPr="006F178B">
        <w:rPr>
          <w:rFonts w:asciiTheme="minorHAnsi" w:eastAsiaTheme="minorEastAsia" w:hAnsiTheme="minorHAnsi" w:cstheme="minorHAnsi"/>
          <w:color w:val="FF0000"/>
          <w:sz w:val="22"/>
          <w:szCs w:val="22"/>
          <w:lang w:eastAsia="de-DE"/>
        </w:rPr>
        <w:br/>
      </w:r>
      <w:r w:rsidR="006537D3" w:rsidRPr="006F178B">
        <w:rPr>
          <w:rFonts w:asciiTheme="minorHAnsi" w:eastAsiaTheme="minorEastAsia" w:hAnsiTheme="minorHAnsi" w:cstheme="minorHAnsi"/>
          <w:color w:val="auto"/>
          <w:sz w:val="22"/>
          <w:szCs w:val="22"/>
          <w:lang w:eastAsia="de-DE"/>
        </w:rPr>
        <w:t>Tick</w:t>
      </w:r>
      <w:r w:rsidR="00FF2100" w:rsidRPr="006F178B">
        <w:rPr>
          <w:rFonts w:asciiTheme="minorHAnsi" w:eastAsiaTheme="minorEastAsia" w:hAnsiTheme="minorHAnsi" w:cstheme="minorHAnsi"/>
          <w:color w:val="auto"/>
          <w:sz w:val="22"/>
          <w:szCs w:val="22"/>
          <w:lang w:eastAsia="de-DE"/>
        </w:rPr>
        <w:t xml:space="preserve">ets (inkl. Gebühren): </w:t>
      </w:r>
      <w:r w:rsidR="009B1B9F" w:rsidRPr="006F178B">
        <w:rPr>
          <w:rFonts w:asciiTheme="minorHAnsi" w:eastAsiaTheme="minorEastAsia" w:hAnsiTheme="minorHAnsi" w:cstheme="minorHAnsi"/>
          <w:color w:val="auto"/>
          <w:sz w:val="22"/>
          <w:szCs w:val="22"/>
          <w:lang w:eastAsia="de-DE"/>
        </w:rPr>
        <w:t>ab € 40,50 bis € 63,50</w:t>
      </w:r>
    </w:p>
    <w:p w14:paraId="6CA37037" w14:textId="5514E172" w:rsidR="00F6256A" w:rsidRPr="006F178B" w:rsidRDefault="00F6256A" w:rsidP="00F6256A">
      <w:pPr>
        <w:rPr>
          <w:rFonts w:cstheme="minorHAnsi"/>
          <w:lang w:eastAsia="de-DE"/>
        </w:rPr>
      </w:pPr>
    </w:p>
    <w:p w14:paraId="700BECDA" w14:textId="164A111D" w:rsidR="00477E62" w:rsidRPr="006F178B" w:rsidRDefault="00F6256A" w:rsidP="00477E62">
      <w:pPr>
        <w:autoSpaceDE w:val="0"/>
        <w:autoSpaceDN w:val="0"/>
        <w:adjustRightInd w:val="0"/>
        <w:spacing w:after="0" w:line="240" w:lineRule="auto"/>
        <w:contextualSpacing/>
        <w:jc w:val="center"/>
        <w:rPr>
          <w:rFonts w:cstheme="minorHAnsi"/>
          <w:bCs/>
        </w:rPr>
      </w:pPr>
      <w:r w:rsidRPr="006F178B">
        <w:rPr>
          <w:rFonts w:cstheme="minorHAnsi"/>
          <w:bCs/>
        </w:rPr>
        <w:t xml:space="preserve">Präsentiert von </w:t>
      </w:r>
      <w:r w:rsidR="003A4375" w:rsidRPr="006F178B">
        <w:rPr>
          <w:rFonts w:cstheme="minorHAnsi"/>
          <w:bCs/>
        </w:rPr>
        <w:t>Frankfurter Neue Presse</w:t>
      </w:r>
    </w:p>
    <w:p w14:paraId="0B22A1DD" w14:textId="1D48C149" w:rsidR="005F291E" w:rsidRPr="006F178B" w:rsidRDefault="005F291E" w:rsidP="00477E62">
      <w:pPr>
        <w:autoSpaceDE w:val="0"/>
        <w:autoSpaceDN w:val="0"/>
        <w:adjustRightInd w:val="0"/>
        <w:spacing w:after="0" w:line="240" w:lineRule="auto"/>
        <w:contextualSpacing/>
        <w:jc w:val="center"/>
        <w:rPr>
          <w:rFonts w:eastAsiaTheme="minorEastAsia" w:cstheme="minorHAnsi"/>
          <w:lang w:eastAsia="de-DE"/>
        </w:rPr>
      </w:pPr>
      <w:r w:rsidRPr="006F178B">
        <w:rPr>
          <w:rFonts w:eastAsiaTheme="minorEastAsia" w:cstheme="minorHAnsi"/>
          <w:lang w:eastAsia="de-DE"/>
        </w:rPr>
        <w:br/>
        <w:t>Örtliche Durchführung: FOH Rhein Main Concerts GmbH</w:t>
      </w:r>
      <w:r w:rsidRPr="006F178B">
        <w:rPr>
          <w:rFonts w:eastAsiaTheme="minorEastAsia" w:cstheme="minorHAnsi"/>
          <w:lang w:eastAsia="de-DE"/>
        </w:rPr>
        <w:br/>
        <w:t>Tourneeveranstalter</w:t>
      </w:r>
      <w:r w:rsidR="00181207" w:rsidRPr="006F178B">
        <w:rPr>
          <w:rFonts w:eastAsiaTheme="minorEastAsia" w:cstheme="minorHAnsi"/>
          <w:lang w:eastAsia="de-DE"/>
        </w:rPr>
        <w:t xml:space="preserve">: </w:t>
      </w:r>
      <w:r w:rsidR="005A6177" w:rsidRPr="006F178B">
        <w:rPr>
          <w:rFonts w:eastAsiaTheme="minorEastAsia" w:cstheme="minorHAnsi"/>
          <w:lang w:eastAsia="de-DE"/>
        </w:rPr>
        <w:t>DEAG Concerts GmbH</w:t>
      </w:r>
    </w:p>
    <w:p w14:paraId="4AA846AB" w14:textId="77777777" w:rsidR="00276304" w:rsidRPr="006F178B" w:rsidRDefault="00276304" w:rsidP="00276304">
      <w:pPr>
        <w:pStyle w:val="berschrift3"/>
        <w:jc w:val="center"/>
        <w:rPr>
          <w:rFonts w:asciiTheme="minorHAnsi" w:hAnsiTheme="minorHAnsi" w:cstheme="minorHAnsi"/>
          <w:color w:val="333399"/>
        </w:rPr>
      </w:pPr>
    </w:p>
    <w:p w14:paraId="0172350D" w14:textId="7A36598A" w:rsidR="006537D3" w:rsidRPr="006F178B" w:rsidRDefault="00AB0029" w:rsidP="00A57A27">
      <w:pPr>
        <w:pStyle w:val="Default"/>
        <w:jc w:val="center"/>
        <w:rPr>
          <w:rFonts w:asciiTheme="minorHAnsi" w:hAnsiTheme="minorHAnsi" w:cstheme="minorHAnsi"/>
          <w:bCs/>
          <w:color w:val="auto"/>
          <w:sz w:val="22"/>
          <w:szCs w:val="22"/>
        </w:rPr>
      </w:pPr>
      <w:r w:rsidRPr="006F178B">
        <w:rPr>
          <w:rFonts w:asciiTheme="minorHAnsi" w:hAnsiTheme="minorHAnsi" w:cstheme="minorHAnsi"/>
          <w:b/>
          <w:color w:val="auto"/>
          <w:sz w:val="22"/>
          <w:szCs w:val="22"/>
        </w:rPr>
        <w:t xml:space="preserve">Tickets:  </w:t>
      </w:r>
      <w:hyperlink r:id="rId8" w:history="1">
        <w:r w:rsidRPr="006F178B">
          <w:rPr>
            <w:rStyle w:val="Hyperlink"/>
            <w:rFonts w:asciiTheme="minorHAnsi" w:hAnsiTheme="minorHAnsi" w:cstheme="minorHAnsi"/>
            <w:b/>
            <w:color w:val="auto"/>
            <w:sz w:val="22"/>
            <w:szCs w:val="22"/>
          </w:rPr>
          <w:t>www.myticket.de</w:t>
        </w:r>
      </w:hyperlink>
      <w:r w:rsidRPr="006F178B">
        <w:rPr>
          <w:rFonts w:asciiTheme="minorHAnsi" w:hAnsiTheme="minorHAnsi" w:cstheme="minorHAnsi"/>
          <w:b/>
          <w:color w:val="auto"/>
          <w:sz w:val="22"/>
          <w:szCs w:val="22"/>
        </w:rPr>
        <w:t xml:space="preserve"> </w:t>
      </w:r>
      <w:r w:rsidRPr="006F178B">
        <w:rPr>
          <w:rFonts w:asciiTheme="minorHAnsi" w:hAnsiTheme="minorHAnsi" w:cstheme="minorHAnsi"/>
          <w:b/>
          <w:color w:val="auto"/>
          <w:sz w:val="22"/>
          <w:szCs w:val="22"/>
        </w:rPr>
        <w:br/>
      </w:r>
      <w:r w:rsidR="00A57A27" w:rsidRPr="006F178B">
        <w:rPr>
          <w:rFonts w:asciiTheme="minorHAnsi" w:hAnsiTheme="minorHAnsi" w:cstheme="minorHAnsi"/>
          <w:b/>
          <w:color w:val="auto"/>
          <w:sz w:val="22"/>
          <w:szCs w:val="22"/>
        </w:rPr>
        <w:t xml:space="preserve">Bestell-Hotline: 01806 - 777111 </w:t>
      </w:r>
      <w:r w:rsidR="00A57A27" w:rsidRPr="006F178B">
        <w:rPr>
          <w:rFonts w:asciiTheme="minorHAnsi" w:hAnsiTheme="minorHAnsi" w:cstheme="minorHAnsi"/>
          <w:b/>
          <w:color w:val="auto"/>
          <w:sz w:val="22"/>
          <w:szCs w:val="22"/>
        </w:rPr>
        <w:br/>
      </w:r>
      <w:r w:rsidR="00A57A27" w:rsidRPr="006F178B">
        <w:rPr>
          <w:rFonts w:asciiTheme="minorHAnsi" w:hAnsiTheme="minorHAnsi" w:cstheme="minorHAnsi"/>
          <w:bCs/>
          <w:color w:val="auto"/>
          <w:sz w:val="22"/>
          <w:szCs w:val="22"/>
        </w:rPr>
        <w:t>(Festnetz: 20 Cent/ Anruf, Mobilfunk: max. 60 Cent/ Anruf, Montag bis Freitag 10 - 18 Uhr)</w:t>
      </w:r>
    </w:p>
    <w:p w14:paraId="65842594" w14:textId="77777777" w:rsidR="00A57A27" w:rsidRPr="006F178B" w:rsidRDefault="00A57A27" w:rsidP="00A57A27">
      <w:pPr>
        <w:pStyle w:val="Default"/>
        <w:jc w:val="center"/>
        <w:rPr>
          <w:rFonts w:asciiTheme="minorHAnsi" w:hAnsiTheme="minorHAnsi" w:cstheme="minorHAnsi"/>
          <w:color w:val="FF0000"/>
        </w:rPr>
      </w:pPr>
    </w:p>
    <w:p w14:paraId="70141E00" w14:textId="4029D613" w:rsidR="009D06FF" w:rsidRPr="006F178B" w:rsidRDefault="00223D65" w:rsidP="007B750A">
      <w:pPr>
        <w:jc w:val="center"/>
        <w:rPr>
          <w:rStyle w:val="Hyperlink"/>
          <w:rFonts w:cstheme="minorHAnsi"/>
          <w:sz w:val="24"/>
          <w:szCs w:val="24"/>
        </w:rPr>
      </w:pPr>
      <w:proofErr w:type="spellStart"/>
      <w:r w:rsidRPr="006F178B">
        <w:rPr>
          <w:rFonts w:cstheme="minorHAnsi"/>
          <w:sz w:val="24"/>
          <w:szCs w:val="24"/>
        </w:rPr>
        <w:t>Joja</w:t>
      </w:r>
      <w:proofErr w:type="spellEnd"/>
      <w:r w:rsidRPr="006F178B">
        <w:rPr>
          <w:rFonts w:cstheme="minorHAnsi"/>
          <w:sz w:val="24"/>
          <w:szCs w:val="24"/>
        </w:rPr>
        <w:t xml:space="preserve"> Wendt</w:t>
      </w:r>
      <w:r w:rsidR="007B750A" w:rsidRPr="006F178B">
        <w:rPr>
          <w:rFonts w:cstheme="minorHAnsi"/>
          <w:sz w:val="24"/>
          <w:szCs w:val="24"/>
        </w:rPr>
        <w:t xml:space="preserve"> online: </w:t>
      </w:r>
      <w:r w:rsidR="007B750A" w:rsidRPr="006F178B">
        <w:rPr>
          <w:rFonts w:cstheme="minorHAnsi"/>
          <w:sz w:val="24"/>
          <w:szCs w:val="24"/>
        </w:rPr>
        <w:br/>
      </w:r>
      <w:hyperlink r:id="rId9" w:history="1">
        <w:r w:rsidR="007B750A" w:rsidRPr="006F178B">
          <w:rPr>
            <w:rStyle w:val="Hyperlink"/>
            <w:rFonts w:cstheme="minorHAnsi"/>
            <w:sz w:val="24"/>
            <w:szCs w:val="24"/>
          </w:rPr>
          <w:t>Website</w:t>
        </w:r>
      </w:hyperlink>
      <w:r w:rsidR="007B750A" w:rsidRPr="006F178B">
        <w:rPr>
          <w:rFonts w:cstheme="minorHAnsi"/>
          <w:sz w:val="24"/>
          <w:szCs w:val="24"/>
        </w:rPr>
        <w:t xml:space="preserve"> | </w:t>
      </w:r>
      <w:hyperlink r:id="rId10" w:history="1">
        <w:r w:rsidR="007B750A" w:rsidRPr="006F178B">
          <w:rPr>
            <w:rStyle w:val="Hyperlink"/>
            <w:rFonts w:cstheme="minorHAnsi"/>
            <w:sz w:val="24"/>
            <w:szCs w:val="24"/>
          </w:rPr>
          <w:t>Facebook</w:t>
        </w:r>
      </w:hyperlink>
      <w:r w:rsidR="007B750A" w:rsidRPr="006F178B">
        <w:rPr>
          <w:rFonts w:cstheme="minorHAnsi"/>
          <w:sz w:val="24"/>
          <w:szCs w:val="24"/>
        </w:rPr>
        <w:t xml:space="preserve"> | </w:t>
      </w:r>
      <w:hyperlink r:id="rId11" w:history="1">
        <w:r w:rsidR="007B750A" w:rsidRPr="006F178B">
          <w:rPr>
            <w:rStyle w:val="Hyperlink"/>
            <w:rFonts w:cstheme="minorHAnsi"/>
            <w:sz w:val="24"/>
            <w:szCs w:val="24"/>
          </w:rPr>
          <w:t>Instagram</w:t>
        </w:r>
      </w:hyperlink>
      <w:r w:rsidR="007B750A" w:rsidRPr="006F178B">
        <w:rPr>
          <w:rFonts w:cstheme="minorHAnsi"/>
          <w:sz w:val="24"/>
          <w:szCs w:val="24"/>
        </w:rPr>
        <w:t xml:space="preserve"> | </w:t>
      </w:r>
      <w:hyperlink r:id="rId12" w:history="1">
        <w:r w:rsidR="007B750A" w:rsidRPr="006F178B">
          <w:rPr>
            <w:rStyle w:val="Hyperlink"/>
            <w:rFonts w:cstheme="minorHAnsi"/>
            <w:sz w:val="24"/>
            <w:szCs w:val="24"/>
          </w:rPr>
          <w:t>Twitter</w:t>
        </w:r>
      </w:hyperlink>
      <w:r w:rsidR="007B750A" w:rsidRPr="006F178B">
        <w:rPr>
          <w:rStyle w:val="Hyperlink"/>
          <w:rFonts w:cstheme="minorHAnsi"/>
          <w:color w:val="auto"/>
          <w:sz w:val="24"/>
          <w:szCs w:val="24"/>
          <w:u w:val="none"/>
        </w:rPr>
        <w:t xml:space="preserve"> | </w:t>
      </w:r>
      <w:hyperlink r:id="rId13" w:history="1">
        <w:r w:rsidR="007B750A" w:rsidRPr="006F178B">
          <w:rPr>
            <w:rStyle w:val="Hyperlink"/>
            <w:rFonts w:cstheme="minorHAnsi"/>
            <w:sz w:val="24"/>
            <w:szCs w:val="24"/>
          </w:rPr>
          <w:t>YouTube</w:t>
        </w:r>
      </w:hyperlink>
    </w:p>
    <w:p w14:paraId="09055503" w14:textId="02D4BDE6" w:rsidR="00BD4DC1" w:rsidRPr="006F178B" w:rsidRDefault="00BD4DC1" w:rsidP="00BD4DC1">
      <w:pPr>
        <w:pStyle w:val="berschrift3"/>
        <w:jc w:val="center"/>
        <w:rPr>
          <w:rStyle w:val="Hyperlink"/>
          <w:rFonts w:asciiTheme="minorHAnsi" w:hAnsiTheme="minorHAnsi" w:cstheme="minorHAnsi"/>
        </w:rPr>
      </w:pPr>
      <w:r w:rsidRPr="006F178B">
        <w:rPr>
          <w:rFonts w:asciiTheme="minorHAnsi" w:hAnsiTheme="minorHAnsi" w:cstheme="minorHAnsi"/>
          <w:color w:val="auto"/>
        </w:rPr>
        <w:t xml:space="preserve">Rhein Main Concerts online: </w:t>
      </w:r>
      <w:r w:rsidRPr="006F178B">
        <w:rPr>
          <w:rFonts w:asciiTheme="minorHAnsi" w:hAnsiTheme="minorHAnsi" w:cstheme="minorHAnsi"/>
        </w:rPr>
        <w:br/>
      </w:r>
      <w:hyperlink r:id="rId14" w:history="1">
        <w:r w:rsidRPr="006F178B">
          <w:rPr>
            <w:rStyle w:val="Hyperlink"/>
            <w:rFonts w:asciiTheme="minorHAnsi" w:hAnsiTheme="minorHAnsi" w:cstheme="minorHAnsi"/>
          </w:rPr>
          <w:t>Website</w:t>
        </w:r>
      </w:hyperlink>
      <w:r w:rsidRPr="006F178B">
        <w:rPr>
          <w:rFonts w:asciiTheme="minorHAnsi" w:hAnsiTheme="minorHAnsi" w:cstheme="minorHAnsi"/>
        </w:rPr>
        <w:t xml:space="preserve"> </w:t>
      </w:r>
      <w:r w:rsidRPr="006F178B">
        <w:rPr>
          <w:rFonts w:asciiTheme="minorHAnsi" w:hAnsiTheme="minorHAnsi" w:cstheme="minorHAnsi"/>
          <w:color w:val="auto"/>
        </w:rPr>
        <w:t>|</w:t>
      </w:r>
      <w:r w:rsidRPr="006F178B">
        <w:rPr>
          <w:rFonts w:asciiTheme="minorHAnsi" w:hAnsiTheme="minorHAnsi" w:cstheme="minorHAnsi"/>
        </w:rPr>
        <w:t xml:space="preserve"> </w:t>
      </w:r>
      <w:hyperlink r:id="rId15" w:history="1">
        <w:r w:rsidRPr="006F178B">
          <w:rPr>
            <w:rStyle w:val="Hyperlink"/>
            <w:rFonts w:asciiTheme="minorHAnsi" w:hAnsiTheme="minorHAnsi" w:cstheme="minorHAnsi"/>
          </w:rPr>
          <w:t>Facebook</w:t>
        </w:r>
      </w:hyperlink>
      <w:r w:rsidRPr="006F178B">
        <w:rPr>
          <w:rFonts w:asciiTheme="minorHAnsi" w:hAnsiTheme="minorHAnsi" w:cstheme="minorHAnsi"/>
        </w:rPr>
        <w:t xml:space="preserve"> </w:t>
      </w:r>
      <w:r w:rsidRPr="006F178B">
        <w:rPr>
          <w:rFonts w:asciiTheme="minorHAnsi" w:hAnsiTheme="minorHAnsi" w:cstheme="minorHAnsi"/>
          <w:color w:val="auto"/>
        </w:rPr>
        <w:t>|</w:t>
      </w:r>
      <w:r w:rsidRPr="006F178B">
        <w:rPr>
          <w:rFonts w:asciiTheme="minorHAnsi" w:hAnsiTheme="minorHAnsi" w:cstheme="minorHAnsi"/>
        </w:rPr>
        <w:t xml:space="preserve"> </w:t>
      </w:r>
      <w:hyperlink r:id="rId16" w:history="1">
        <w:r w:rsidRPr="006F178B">
          <w:rPr>
            <w:rStyle w:val="Hyperlink"/>
            <w:rFonts w:asciiTheme="minorHAnsi" w:hAnsiTheme="minorHAnsi" w:cstheme="minorHAnsi"/>
          </w:rPr>
          <w:t>Instagram</w:t>
        </w:r>
      </w:hyperlink>
      <w:r w:rsidRPr="006F178B">
        <w:rPr>
          <w:rFonts w:asciiTheme="minorHAnsi" w:hAnsiTheme="minorHAnsi" w:cstheme="minorHAnsi"/>
        </w:rPr>
        <w:t xml:space="preserve"> </w:t>
      </w:r>
      <w:r w:rsidRPr="006F178B">
        <w:rPr>
          <w:rFonts w:asciiTheme="minorHAnsi" w:hAnsiTheme="minorHAnsi" w:cstheme="minorHAnsi"/>
          <w:color w:val="auto"/>
        </w:rPr>
        <w:t xml:space="preserve">| </w:t>
      </w:r>
      <w:hyperlink r:id="rId17" w:history="1">
        <w:r w:rsidRPr="006F178B">
          <w:rPr>
            <w:rStyle w:val="Hyperlink"/>
            <w:rFonts w:asciiTheme="minorHAnsi" w:hAnsiTheme="minorHAnsi" w:cstheme="minorHAnsi"/>
          </w:rPr>
          <w:t>Twitter</w:t>
        </w:r>
      </w:hyperlink>
    </w:p>
    <w:p w14:paraId="38882A87" w14:textId="77777777" w:rsidR="00A25A1E" w:rsidRPr="006F178B" w:rsidRDefault="00A25A1E" w:rsidP="00ED778E">
      <w:pPr>
        <w:pStyle w:val="Default"/>
        <w:spacing w:line="276" w:lineRule="auto"/>
        <w:contextualSpacing/>
        <w:rPr>
          <w:rFonts w:asciiTheme="minorHAnsi" w:hAnsiTheme="minorHAnsi" w:cstheme="minorHAnsi"/>
          <w:b/>
          <w:color w:val="auto"/>
          <w:sz w:val="22"/>
          <w:szCs w:val="22"/>
        </w:rPr>
      </w:pPr>
    </w:p>
    <w:sectPr w:rsidR="00A25A1E" w:rsidRPr="006F178B" w:rsidSect="00BD4DC1">
      <w:headerReference w:type="default" r:id="rId18"/>
      <w:footerReference w:type="default" r:id="rId19"/>
      <w:footerReference w:type="first" r:id="rId20"/>
      <w:pgSz w:w="11906" w:h="16838"/>
      <w:pgMar w:top="139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3116" w14:textId="77777777" w:rsidR="00A84C92" w:rsidRDefault="00A84C92" w:rsidP="0060794D">
      <w:pPr>
        <w:spacing w:after="0" w:line="240" w:lineRule="auto"/>
      </w:pPr>
      <w:r>
        <w:separator/>
      </w:r>
    </w:p>
  </w:endnote>
  <w:endnote w:type="continuationSeparator" w:id="0">
    <w:p w14:paraId="0560E427" w14:textId="77777777" w:rsidR="00A84C92" w:rsidRDefault="00A84C92"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6D5" w14:textId="77777777" w:rsidR="0060794D" w:rsidRPr="0060794D" w:rsidRDefault="006F178B">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F5D76">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627" w14:textId="77777777" w:rsidR="00305560" w:rsidRDefault="00305560" w:rsidP="00305560">
    <w:pPr>
      <w:pStyle w:val="Fuzeile"/>
      <w:jc w:val="center"/>
    </w:pPr>
  </w:p>
  <w:p w14:paraId="19816BB6" w14:textId="77777777" w:rsidR="00320442" w:rsidRPr="0060794D" w:rsidRDefault="006F178B" w:rsidP="00320442">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20442" w:rsidRPr="0060794D">
          <w:rPr>
            <w:rFonts w:ascii="Cambria" w:hAnsi="Cambria"/>
            <w:color w:val="333399"/>
            <w:sz w:val="18"/>
            <w:szCs w:val="18"/>
          </w:rPr>
          <w:fldChar w:fldCharType="begin"/>
        </w:r>
        <w:r w:rsidR="00320442" w:rsidRPr="0060794D">
          <w:rPr>
            <w:rFonts w:ascii="Cambria" w:hAnsi="Cambria"/>
            <w:color w:val="333399"/>
            <w:sz w:val="18"/>
            <w:szCs w:val="18"/>
          </w:rPr>
          <w:instrText>PAGE   \* MERGEFORMAT</w:instrText>
        </w:r>
        <w:r w:rsidR="00320442" w:rsidRPr="0060794D">
          <w:rPr>
            <w:rFonts w:ascii="Cambria" w:hAnsi="Cambria"/>
            <w:color w:val="333399"/>
            <w:sz w:val="18"/>
            <w:szCs w:val="18"/>
          </w:rPr>
          <w:fldChar w:fldCharType="separate"/>
        </w:r>
        <w:r w:rsidR="00320442">
          <w:rPr>
            <w:rFonts w:ascii="Cambria" w:hAnsi="Cambria"/>
            <w:color w:val="333399"/>
            <w:sz w:val="18"/>
            <w:szCs w:val="18"/>
          </w:rPr>
          <w:t>1</w:t>
        </w:r>
        <w:r w:rsidR="00320442" w:rsidRPr="0060794D">
          <w:rPr>
            <w:rFonts w:ascii="Cambria" w:hAnsi="Cambria"/>
            <w:color w:val="333399"/>
            <w:sz w:val="18"/>
            <w:szCs w:val="18"/>
          </w:rPr>
          <w:fldChar w:fldCharType="end"/>
        </w:r>
      </w:sdtContent>
    </w:sdt>
    <w:r w:rsidR="00320442">
      <w:rPr>
        <w:rFonts w:ascii="Cambria" w:hAnsi="Cambria"/>
        <w:color w:val="333399"/>
        <w:sz w:val="18"/>
        <w:szCs w:val="18"/>
      </w:rPr>
      <w:t>/2</w:t>
    </w:r>
  </w:p>
  <w:p w14:paraId="0301FA17" w14:textId="1FF60A32" w:rsidR="00305560" w:rsidRPr="0060794D" w:rsidRDefault="00305560" w:rsidP="00BD4DC1">
    <w:pPr>
      <w:pStyle w:val="Fuzeile"/>
      <w:jc w:val="center"/>
      <w:rPr>
        <w:rFonts w:ascii="Cambria" w:hAnsi="Cambria"/>
        <w:color w:val="3333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23D6" w14:textId="77777777" w:rsidR="00A84C92" w:rsidRDefault="00A84C92" w:rsidP="0060794D">
      <w:pPr>
        <w:spacing w:after="0" w:line="240" w:lineRule="auto"/>
      </w:pPr>
      <w:r>
        <w:separator/>
      </w:r>
    </w:p>
  </w:footnote>
  <w:footnote w:type="continuationSeparator" w:id="0">
    <w:p w14:paraId="7D3DD552" w14:textId="77777777" w:rsidR="00A84C92" w:rsidRDefault="00A84C92" w:rsidP="0060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79B4" w14:textId="38A8411A" w:rsidR="00283271" w:rsidRDefault="00283271" w:rsidP="00BD4DC1">
    <w:pPr>
      <w:pStyle w:val="Kopfzeile"/>
      <w:tabs>
        <w:tab w:val="clear" w:pos="4536"/>
        <w:tab w:val="clear" w:pos="9072"/>
        <w:tab w:val="left" w:pos="1035"/>
      </w:tabs>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4" name="Grafik 4"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13A21"/>
    <w:rsid w:val="00027410"/>
    <w:rsid w:val="00047287"/>
    <w:rsid w:val="000650F0"/>
    <w:rsid w:val="000866BC"/>
    <w:rsid w:val="00092BDF"/>
    <w:rsid w:val="000D57C9"/>
    <w:rsid w:val="000E3B4F"/>
    <w:rsid w:val="00102D3C"/>
    <w:rsid w:val="001078BD"/>
    <w:rsid w:val="00111806"/>
    <w:rsid w:val="00115A95"/>
    <w:rsid w:val="00123BC2"/>
    <w:rsid w:val="00135043"/>
    <w:rsid w:val="00141287"/>
    <w:rsid w:val="001424C2"/>
    <w:rsid w:val="00145F67"/>
    <w:rsid w:val="001601C9"/>
    <w:rsid w:val="00162D5D"/>
    <w:rsid w:val="00172319"/>
    <w:rsid w:val="00175372"/>
    <w:rsid w:val="001775C9"/>
    <w:rsid w:val="00181207"/>
    <w:rsid w:val="001A7080"/>
    <w:rsid w:val="001C151F"/>
    <w:rsid w:val="00223D65"/>
    <w:rsid w:val="002331A9"/>
    <w:rsid w:val="00244B12"/>
    <w:rsid w:val="00252CBB"/>
    <w:rsid w:val="00276304"/>
    <w:rsid w:val="00283271"/>
    <w:rsid w:val="00292278"/>
    <w:rsid w:val="002A4773"/>
    <w:rsid w:val="002A5768"/>
    <w:rsid w:val="002B195E"/>
    <w:rsid w:val="002C4CA4"/>
    <w:rsid w:val="002E5777"/>
    <w:rsid w:val="002F08BD"/>
    <w:rsid w:val="002F40D2"/>
    <w:rsid w:val="00305560"/>
    <w:rsid w:val="00320442"/>
    <w:rsid w:val="00324955"/>
    <w:rsid w:val="00341AD0"/>
    <w:rsid w:val="00342720"/>
    <w:rsid w:val="0035155A"/>
    <w:rsid w:val="00352839"/>
    <w:rsid w:val="00375E73"/>
    <w:rsid w:val="00382A9C"/>
    <w:rsid w:val="00383D72"/>
    <w:rsid w:val="00386CF5"/>
    <w:rsid w:val="003957E7"/>
    <w:rsid w:val="003A4375"/>
    <w:rsid w:val="003C1EFE"/>
    <w:rsid w:val="003C43E4"/>
    <w:rsid w:val="003F40CC"/>
    <w:rsid w:val="00413802"/>
    <w:rsid w:val="004230D0"/>
    <w:rsid w:val="00443E27"/>
    <w:rsid w:val="00457772"/>
    <w:rsid w:val="00461F35"/>
    <w:rsid w:val="004652F6"/>
    <w:rsid w:val="00467D81"/>
    <w:rsid w:val="00477E62"/>
    <w:rsid w:val="00484550"/>
    <w:rsid w:val="00487AF6"/>
    <w:rsid w:val="0049408E"/>
    <w:rsid w:val="004A635E"/>
    <w:rsid w:val="004A7F20"/>
    <w:rsid w:val="004B06C5"/>
    <w:rsid w:val="004B3940"/>
    <w:rsid w:val="004B6170"/>
    <w:rsid w:val="004D6323"/>
    <w:rsid w:val="004D6D80"/>
    <w:rsid w:val="004E06E8"/>
    <w:rsid w:val="004E3336"/>
    <w:rsid w:val="004F187C"/>
    <w:rsid w:val="00523356"/>
    <w:rsid w:val="00541A00"/>
    <w:rsid w:val="00565D7A"/>
    <w:rsid w:val="0057706D"/>
    <w:rsid w:val="00584F1C"/>
    <w:rsid w:val="005857D0"/>
    <w:rsid w:val="00586593"/>
    <w:rsid w:val="00596A80"/>
    <w:rsid w:val="005A6177"/>
    <w:rsid w:val="005B5ADD"/>
    <w:rsid w:val="005E20DB"/>
    <w:rsid w:val="005E5C24"/>
    <w:rsid w:val="005F268A"/>
    <w:rsid w:val="005F291E"/>
    <w:rsid w:val="005F5D98"/>
    <w:rsid w:val="0060121C"/>
    <w:rsid w:val="0060794D"/>
    <w:rsid w:val="0062080D"/>
    <w:rsid w:val="00625B13"/>
    <w:rsid w:val="00643EC9"/>
    <w:rsid w:val="006467E2"/>
    <w:rsid w:val="006537D3"/>
    <w:rsid w:val="006729D3"/>
    <w:rsid w:val="0068169E"/>
    <w:rsid w:val="006A6BF7"/>
    <w:rsid w:val="006A71AD"/>
    <w:rsid w:val="006B53C2"/>
    <w:rsid w:val="006B7074"/>
    <w:rsid w:val="006B7106"/>
    <w:rsid w:val="006F178B"/>
    <w:rsid w:val="006F5D76"/>
    <w:rsid w:val="007017ED"/>
    <w:rsid w:val="00731BD4"/>
    <w:rsid w:val="007609F7"/>
    <w:rsid w:val="00762E07"/>
    <w:rsid w:val="007639F2"/>
    <w:rsid w:val="00764525"/>
    <w:rsid w:val="00764E0D"/>
    <w:rsid w:val="007702C5"/>
    <w:rsid w:val="00794506"/>
    <w:rsid w:val="007A3420"/>
    <w:rsid w:val="007A4D71"/>
    <w:rsid w:val="007B750A"/>
    <w:rsid w:val="007D4D4C"/>
    <w:rsid w:val="007D656F"/>
    <w:rsid w:val="007D6E8E"/>
    <w:rsid w:val="007E6EFF"/>
    <w:rsid w:val="008103C1"/>
    <w:rsid w:val="00810509"/>
    <w:rsid w:val="008220E4"/>
    <w:rsid w:val="00822C99"/>
    <w:rsid w:val="00830E99"/>
    <w:rsid w:val="00842371"/>
    <w:rsid w:val="008548F5"/>
    <w:rsid w:val="00875301"/>
    <w:rsid w:val="00894590"/>
    <w:rsid w:val="008C03BC"/>
    <w:rsid w:val="008D1437"/>
    <w:rsid w:val="008E3189"/>
    <w:rsid w:val="008F4DCA"/>
    <w:rsid w:val="00900BAC"/>
    <w:rsid w:val="00903032"/>
    <w:rsid w:val="00914E5A"/>
    <w:rsid w:val="00920E87"/>
    <w:rsid w:val="0093358F"/>
    <w:rsid w:val="0096192F"/>
    <w:rsid w:val="00964A9D"/>
    <w:rsid w:val="009A65CA"/>
    <w:rsid w:val="009B1B9F"/>
    <w:rsid w:val="009D06FF"/>
    <w:rsid w:val="009D539D"/>
    <w:rsid w:val="009E0FFA"/>
    <w:rsid w:val="009E7E27"/>
    <w:rsid w:val="009F4C89"/>
    <w:rsid w:val="009F4D92"/>
    <w:rsid w:val="00A00509"/>
    <w:rsid w:val="00A21320"/>
    <w:rsid w:val="00A25A1E"/>
    <w:rsid w:val="00A36020"/>
    <w:rsid w:val="00A37E80"/>
    <w:rsid w:val="00A57A27"/>
    <w:rsid w:val="00A619A6"/>
    <w:rsid w:val="00A754E3"/>
    <w:rsid w:val="00A75BCA"/>
    <w:rsid w:val="00A77FFC"/>
    <w:rsid w:val="00A84C92"/>
    <w:rsid w:val="00A94AD0"/>
    <w:rsid w:val="00A952E0"/>
    <w:rsid w:val="00AB0029"/>
    <w:rsid w:val="00AB162A"/>
    <w:rsid w:val="00AC4DB9"/>
    <w:rsid w:val="00AD34B4"/>
    <w:rsid w:val="00AE39AA"/>
    <w:rsid w:val="00AE5D84"/>
    <w:rsid w:val="00AF42DE"/>
    <w:rsid w:val="00AF71D5"/>
    <w:rsid w:val="00B04FD9"/>
    <w:rsid w:val="00B146FB"/>
    <w:rsid w:val="00B1600D"/>
    <w:rsid w:val="00B242CB"/>
    <w:rsid w:val="00B2581A"/>
    <w:rsid w:val="00B4026C"/>
    <w:rsid w:val="00B6415F"/>
    <w:rsid w:val="00B6580D"/>
    <w:rsid w:val="00B77C83"/>
    <w:rsid w:val="00B834D9"/>
    <w:rsid w:val="00B92DEB"/>
    <w:rsid w:val="00BB2FF6"/>
    <w:rsid w:val="00BC62DA"/>
    <w:rsid w:val="00BC74EA"/>
    <w:rsid w:val="00BD0AC7"/>
    <w:rsid w:val="00BD47DF"/>
    <w:rsid w:val="00BD4DC1"/>
    <w:rsid w:val="00C07AA6"/>
    <w:rsid w:val="00C1057A"/>
    <w:rsid w:val="00C16A98"/>
    <w:rsid w:val="00C3740C"/>
    <w:rsid w:val="00C50E97"/>
    <w:rsid w:val="00C669CC"/>
    <w:rsid w:val="00C922B2"/>
    <w:rsid w:val="00CA1A0E"/>
    <w:rsid w:val="00CA2535"/>
    <w:rsid w:val="00CA2EB3"/>
    <w:rsid w:val="00CB1AF6"/>
    <w:rsid w:val="00CB6148"/>
    <w:rsid w:val="00CC34E0"/>
    <w:rsid w:val="00CE0293"/>
    <w:rsid w:val="00CE1421"/>
    <w:rsid w:val="00CE27BD"/>
    <w:rsid w:val="00CE514D"/>
    <w:rsid w:val="00D013A2"/>
    <w:rsid w:val="00D13BC7"/>
    <w:rsid w:val="00D14573"/>
    <w:rsid w:val="00D16F34"/>
    <w:rsid w:val="00D30159"/>
    <w:rsid w:val="00D504EA"/>
    <w:rsid w:val="00D51B9E"/>
    <w:rsid w:val="00D54022"/>
    <w:rsid w:val="00D60F75"/>
    <w:rsid w:val="00D70F62"/>
    <w:rsid w:val="00D84F7C"/>
    <w:rsid w:val="00D855AC"/>
    <w:rsid w:val="00D86848"/>
    <w:rsid w:val="00D86E52"/>
    <w:rsid w:val="00D90B6C"/>
    <w:rsid w:val="00D92BE1"/>
    <w:rsid w:val="00D95062"/>
    <w:rsid w:val="00DA3ECF"/>
    <w:rsid w:val="00DB6C47"/>
    <w:rsid w:val="00DE5B3B"/>
    <w:rsid w:val="00DF3C39"/>
    <w:rsid w:val="00E11014"/>
    <w:rsid w:val="00E11401"/>
    <w:rsid w:val="00E11E42"/>
    <w:rsid w:val="00E13FF2"/>
    <w:rsid w:val="00E865D4"/>
    <w:rsid w:val="00EA1470"/>
    <w:rsid w:val="00EC3522"/>
    <w:rsid w:val="00ED778E"/>
    <w:rsid w:val="00EF00F1"/>
    <w:rsid w:val="00EF19C9"/>
    <w:rsid w:val="00EF5A1F"/>
    <w:rsid w:val="00EF70C8"/>
    <w:rsid w:val="00F029DE"/>
    <w:rsid w:val="00F16C21"/>
    <w:rsid w:val="00F22864"/>
    <w:rsid w:val="00F23881"/>
    <w:rsid w:val="00F325E6"/>
    <w:rsid w:val="00F57D4C"/>
    <w:rsid w:val="00F6256A"/>
    <w:rsid w:val="00F82593"/>
    <w:rsid w:val="00FA25CD"/>
    <w:rsid w:val="00FB1E16"/>
    <w:rsid w:val="00FE25B2"/>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9DAB1"/>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F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830">
      <w:bodyDiv w:val="1"/>
      <w:marLeft w:val="0"/>
      <w:marRight w:val="0"/>
      <w:marTop w:val="0"/>
      <w:marBottom w:val="0"/>
      <w:divBdr>
        <w:top w:val="none" w:sz="0" w:space="0" w:color="auto"/>
        <w:left w:val="none" w:sz="0" w:space="0" w:color="auto"/>
        <w:bottom w:val="none" w:sz="0" w:space="0" w:color="auto"/>
        <w:right w:val="none" w:sz="0" w:space="0" w:color="auto"/>
      </w:divBdr>
    </w:div>
    <w:div w:id="93668123">
      <w:bodyDiv w:val="1"/>
      <w:marLeft w:val="0"/>
      <w:marRight w:val="0"/>
      <w:marTop w:val="0"/>
      <w:marBottom w:val="0"/>
      <w:divBdr>
        <w:top w:val="none" w:sz="0" w:space="0" w:color="auto"/>
        <w:left w:val="none" w:sz="0" w:space="0" w:color="auto"/>
        <w:bottom w:val="none" w:sz="0" w:space="0" w:color="auto"/>
        <w:right w:val="none" w:sz="0" w:space="0" w:color="auto"/>
      </w:divBdr>
      <w:divsChild>
        <w:div w:id="294990044">
          <w:marLeft w:val="0"/>
          <w:marRight w:val="0"/>
          <w:marTop w:val="0"/>
          <w:marBottom w:val="0"/>
          <w:divBdr>
            <w:top w:val="none" w:sz="0" w:space="0" w:color="auto"/>
            <w:left w:val="none" w:sz="0" w:space="0" w:color="auto"/>
            <w:bottom w:val="none" w:sz="0" w:space="0" w:color="auto"/>
            <w:right w:val="none" w:sz="0" w:space="0" w:color="auto"/>
          </w:divBdr>
        </w:div>
      </w:divsChild>
    </w:div>
    <w:div w:id="285502048">
      <w:bodyDiv w:val="1"/>
      <w:marLeft w:val="0"/>
      <w:marRight w:val="0"/>
      <w:marTop w:val="0"/>
      <w:marBottom w:val="0"/>
      <w:divBdr>
        <w:top w:val="none" w:sz="0" w:space="0" w:color="auto"/>
        <w:left w:val="none" w:sz="0" w:space="0" w:color="auto"/>
        <w:bottom w:val="none" w:sz="0" w:space="0" w:color="auto"/>
        <w:right w:val="none" w:sz="0" w:space="0" w:color="auto"/>
      </w:divBdr>
    </w:div>
    <w:div w:id="481778590">
      <w:bodyDiv w:val="1"/>
      <w:marLeft w:val="0"/>
      <w:marRight w:val="0"/>
      <w:marTop w:val="0"/>
      <w:marBottom w:val="0"/>
      <w:divBdr>
        <w:top w:val="none" w:sz="0" w:space="0" w:color="auto"/>
        <w:left w:val="none" w:sz="0" w:space="0" w:color="auto"/>
        <w:bottom w:val="none" w:sz="0" w:space="0" w:color="auto"/>
        <w:right w:val="none" w:sz="0" w:space="0" w:color="auto"/>
      </w:divBdr>
    </w:div>
    <w:div w:id="1017543221">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icket.de/de/limp-bizkit-tour-2021-tickets/" TargetMode="External"/><Relationship Id="rId13" Type="http://schemas.openxmlformats.org/officeDocument/2006/relationships/hyperlink" Target="https://www.youtube.com/user/040Tonproduk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twitter.com/jojawendt" TargetMode="External"/><Relationship Id="rId17" Type="http://schemas.openxmlformats.org/officeDocument/2006/relationships/hyperlink" Target="http://www.twitter.com/rheinmainlive" TargetMode="External"/><Relationship Id="rId2" Type="http://schemas.openxmlformats.org/officeDocument/2006/relationships/styles" Target="styles.xml"/><Relationship Id="rId16" Type="http://schemas.openxmlformats.org/officeDocument/2006/relationships/hyperlink" Target="https://www.instagram.com/joja_wendt_offici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limpbizkit/" TargetMode="External"/><Relationship Id="rId5" Type="http://schemas.openxmlformats.org/officeDocument/2006/relationships/footnotes" Target="footnotes.xml"/><Relationship Id="rId15" Type="http://schemas.openxmlformats.org/officeDocument/2006/relationships/hyperlink" Target="https://wizardpromotionsfrankfurt-my.sharepoint.com/personal/j_dahlke_wizpro_com/Documents/RMC/Konzerte%202022/Devin%20Townsend/facebook.com/RheinMainConcerts" TargetMode="External"/><Relationship Id="rId10" Type="http://schemas.openxmlformats.org/officeDocument/2006/relationships/hyperlink" Target="https://www.facebook.com/jojawend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mpbizkit.com" TargetMode="External"/><Relationship Id="rId14" Type="http://schemas.openxmlformats.org/officeDocument/2006/relationships/hyperlink" Target="http://www.rheinmainconcerts.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926D-7B62-411A-BE64-1676A3E0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Tobias Dietermann</cp:lastModifiedBy>
  <cp:revision>36</cp:revision>
  <dcterms:created xsi:type="dcterms:W3CDTF">2021-09-01T09:26:00Z</dcterms:created>
  <dcterms:modified xsi:type="dcterms:W3CDTF">2021-09-02T11:15:00Z</dcterms:modified>
</cp:coreProperties>
</file>