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BB3BCA" w:rsidP="000E3B4F">
      <w:pPr>
        <w:jc w:val="center"/>
      </w:pPr>
      <w:r>
        <w:rPr>
          <w:rFonts w:ascii="Cambria" w:hAnsi="Cambria"/>
        </w:rPr>
        <w:pict>
          <v:rect id="_x0000_i1025" style="width:453.6pt;height:1pt" o:hralign="center" o:hrstd="t" o:hrnoshade="t" o:hr="t" fillcolor="#339" stroked="f"/>
        </w:pict>
      </w:r>
    </w:p>
    <w:p w:rsidR="00764E0D" w:rsidRPr="00C44201" w:rsidRDefault="001413D6" w:rsidP="00764E0D">
      <w:pPr>
        <w:jc w:val="center"/>
        <w:rPr>
          <w:rFonts w:ascii="Cambria" w:hAnsi="Cambria" w:cs="AGaramondPro-Regular"/>
          <w:b/>
        </w:rPr>
      </w:pPr>
      <w:r>
        <w:rPr>
          <w:rFonts w:ascii="Cambria" w:hAnsi="Cambria"/>
          <w:b/>
          <w:noProof/>
          <w:sz w:val="52"/>
          <w:szCs w:val="52"/>
          <w:lang w:eastAsia="de-DE"/>
        </w:rPr>
        <w:t>JAMIE CULLUM</w:t>
      </w:r>
      <w:r w:rsidR="00764E0D" w:rsidRPr="00C44201">
        <w:rPr>
          <w:rFonts w:ascii="Cambria" w:hAnsi="Cambria"/>
          <w:b/>
          <w:spacing w:val="140"/>
          <w:sz w:val="20"/>
          <w:szCs w:val="20"/>
        </w:rPr>
        <w:br/>
      </w:r>
      <w:r>
        <w:rPr>
          <w:rFonts w:ascii="Cambria" w:hAnsi="Cambria"/>
          <w:i/>
          <w:spacing w:val="140"/>
          <w:sz w:val="36"/>
          <w:szCs w:val="44"/>
        </w:rPr>
        <w:t>LIVE 2020</w:t>
      </w:r>
      <w:r w:rsidR="00764E0D" w:rsidRPr="00C44201">
        <w:rPr>
          <w:rFonts w:ascii="Cambria" w:hAnsi="Cambria"/>
          <w:i/>
          <w:spacing w:val="140"/>
          <w:sz w:val="36"/>
          <w:szCs w:val="44"/>
        </w:rPr>
        <w:t xml:space="preserve"> </w:t>
      </w:r>
    </w:p>
    <w:p w:rsidR="001078BD" w:rsidRDefault="001413D6" w:rsidP="001078BD">
      <w:pPr>
        <w:spacing w:after="0" w:line="240" w:lineRule="auto"/>
        <w:jc w:val="center"/>
        <w:rPr>
          <w:rFonts w:ascii="Cambria" w:hAnsi="Cambria"/>
          <w:b/>
          <w:sz w:val="24"/>
          <w:szCs w:val="24"/>
        </w:rPr>
      </w:pPr>
      <w:r>
        <w:rPr>
          <w:rFonts w:ascii="Cambria" w:hAnsi="Cambria"/>
          <w:b/>
          <w:sz w:val="24"/>
          <w:szCs w:val="24"/>
        </w:rPr>
        <w:t>Zusatzkonzert wegen großer Nachfrage:</w:t>
      </w:r>
    </w:p>
    <w:p w:rsidR="00FF2100" w:rsidRPr="00EF19C9" w:rsidRDefault="001413D6" w:rsidP="001413D6">
      <w:pPr>
        <w:spacing w:after="0" w:line="240" w:lineRule="auto"/>
        <w:jc w:val="center"/>
        <w:rPr>
          <w:rFonts w:ascii="Cambria" w:hAnsi="Cambria"/>
          <w:b/>
          <w:sz w:val="24"/>
          <w:szCs w:val="24"/>
        </w:rPr>
      </w:pPr>
      <w:r>
        <w:rPr>
          <w:rFonts w:ascii="Cambria" w:hAnsi="Cambria"/>
          <w:b/>
          <w:sz w:val="24"/>
          <w:szCs w:val="24"/>
        </w:rPr>
        <w:t xml:space="preserve">Jamie </w:t>
      </w:r>
      <w:proofErr w:type="spellStart"/>
      <w:r>
        <w:rPr>
          <w:rFonts w:ascii="Cambria" w:hAnsi="Cambria"/>
          <w:b/>
          <w:sz w:val="24"/>
          <w:szCs w:val="24"/>
        </w:rPr>
        <w:t>Cullum</w:t>
      </w:r>
      <w:proofErr w:type="spellEnd"/>
      <w:r>
        <w:rPr>
          <w:rFonts w:ascii="Cambria" w:hAnsi="Cambria"/>
          <w:b/>
          <w:sz w:val="24"/>
          <w:szCs w:val="24"/>
        </w:rPr>
        <w:t xml:space="preserve"> kommt am 04.07.2020 in die</w:t>
      </w:r>
      <w:r w:rsidR="001078BD">
        <w:rPr>
          <w:rFonts w:ascii="Cambria" w:hAnsi="Cambria"/>
          <w:b/>
          <w:sz w:val="24"/>
          <w:szCs w:val="24"/>
        </w:rPr>
        <w:t xml:space="preserve"> </w:t>
      </w:r>
      <w:r>
        <w:rPr>
          <w:rFonts w:ascii="Cambria" w:hAnsi="Cambria"/>
          <w:b/>
          <w:sz w:val="24"/>
          <w:szCs w:val="24"/>
        </w:rPr>
        <w:t xml:space="preserve"> </w:t>
      </w:r>
      <w:r w:rsidR="001078BD">
        <w:rPr>
          <w:rFonts w:ascii="Cambria" w:hAnsi="Cambria"/>
          <w:b/>
          <w:sz w:val="24"/>
          <w:szCs w:val="24"/>
        </w:rPr>
        <w:t>Jahrhunderthalle Frankfurt</w:t>
      </w:r>
    </w:p>
    <w:p w:rsidR="00764E0D" w:rsidRPr="00EF19C9" w:rsidRDefault="00764E0D" w:rsidP="00764E0D">
      <w:pPr>
        <w:spacing w:after="0" w:line="240" w:lineRule="auto"/>
        <w:jc w:val="center"/>
        <w:rPr>
          <w:rFonts w:ascii="Cambria" w:hAnsi="Cambria"/>
          <w:b/>
          <w:sz w:val="24"/>
          <w:szCs w:val="24"/>
        </w:rPr>
      </w:pPr>
    </w:p>
    <w:p w:rsidR="00764E0D" w:rsidRPr="009E35B4" w:rsidRDefault="00BB3BCA"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D54022" w:rsidRPr="001413D6" w:rsidRDefault="001413D6" w:rsidP="00D54022">
      <w:pPr>
        <w:spacing w:after="0" w:line="240" w:lineRule="auto"/>
        <w:contextualSpacing/>
        <w:jc w:val="both"/>
        <w:rPr>
          <w:rFonts w:ascii="Cambria" w:hAnsi="Cambria" w:cs="AGaramondPro-Regular"/>
        </w:rPr>
      </w:pPr>
      <w:r w:rsidRPr="001413D6">
        <w:rPr>
          <w:rFonts w:ascii="Cambria" w:hAnsi="Cambria" w:cs="AGaramondPro-Regular"/>
        </w:rPr>
        <w:t>Der britische Superstar erweitert seine Deutschland-Tournee 2020</w:t>
      </w:r>
      <w:r>
        <w:rPr>
          <w:rFonts w:ascii="Cambria" w:hAnsi="Cambria" w:cs="AGaramondPro-Regular"/>
        </w:rPr>
        <w:t xml:space="preserve"> und spielt am 04.07.2020 in der Jahrhunderthalle Frankfurt. </w:t>
      </w:r>
    </w:p>
    <w:p w:rsidR="001413D6" w:rsidRDefault="001413D6" w:rsidP="00D54022">
      <w:pPr>
        <w:spacing w:after="0" w:line="240" w:lineRule="auto"/>
        <w:contextualSpacing/>
        <w:jc w:val="both"/>
        <w:rPr>
          <w:rFonts w:ascii="Cambria" w:hAnsi="Cambria" w:cs="AGaramondPro-Regular"/>
        </w:rPr>
      </w:pPr>
    </w:p>
    <w:p w:rsidR="001413D6" w:rsidRDefault="001413D6" w:rsidP="00D54022">
      <w:pPr>
        <w:pStyle w:val="Text"/>
        <w:jc w:val="both"/>
        <w:rPr>
          <w:rFonts w:ascii="Cambria" w:hAnsi="Cambria"/>
          <w:sz w:val="24"/>
          <w:szCs w:val="24"/>
        </w:rPr>
      </w:pPr>
      <w:r w:rsidRPr="001413D6">
        <w:rPr>
          <w:rFonts w:ascii="Cambria" w:hAnsi="Cambria"/>
          <w:sz w:val="24"/>
          <w:szCs w:val="24"/>
        </w:rPr>
        <w:t xml:space="preserve">In den letzten 20 Jahren seiner Karriere hat sich der 40-jährige Brite einen grandiosen Ruf als Live-Performer aufgebaut, er hat Fans auf der ganzen Welt und vor allem aus allen Lagern. </w:t>
      </w:r>
      <w:r w:rsidRPr="001413D6">
        <w:rPr>
          <w:rFonts w:ascii="Cambria" w:hAnsi="Cambria"/>
          <w:b/>
          <w:sz w:val="24"/>
          <w:szCs w:val="24"/>
        </w:rPr>
        <w:t xml:space="preserve">Jamie </w:t>
      </w:r>
      <w:proofErr w:type="spellStart"/>
      <w:r w:rsidRPr="001413D6">
        <w:rPr>
          <w:rFonts w:ascii="Cambria" w:hAnsi="Cambria"/>
          <w:b/>
          <w:sz w:val="24"/>
          <w:szCs w:val="24"/>
        </w:rPr>
        <w:t>Cullum</w:t>
      </w:r>
      <w:proofErr w:type="spellEnd"/>
      <w:r w:rsidRPr="001413D6">
        <w:rPr>
          <w:rFonts w:ascii="Cambria" w:hAnsi="Cambria"/>
          <w:sz w:val="24"/>
          <w:szCs w:val="24"/>
        </w:rPr>
        <w:t xml:space="preserve"> kann auf jedem Festival spielen, er hat es bewiesen auf Konzerten zusammen mit so unterschiedlichen Künstlern wie Herbie Hancock, Kendrick Lamar, St Vincent oder Lang Lang. Es ist längst bekannt, dass das Multitalent seine Shows mit allen möglichen Stilelementen bereichert: Das Spektrum reicht von bewegenden Balladen bis hin zu wilden Live-Sampling-Sessions oder spontanen Beat-Box-Einlagen. „</w:t>
      </w:r>
      <w:r w:rsidRPr="001413D6">
        <w:rPr>
          <w:rFonts w:ascii="Cambria" w:hAnsi="Cambria"/>
          <w:i/>
          <w:sz w:val="24"/>
          <w:szCs w:val="24"/>
        </w:rPr>
        <w:t>Fraglos mag ich Swing und Jazz am liebsten</w:t>
      </w:r>
      <w:r w:rsidRPr="001413D6">
        <w:rPr>
          <w:rFonts w:ascii="Cambria" w:hAnsi="Cambria"/>
          <w:sz w:val="24"/>
          <w:szCs w:val="24"/>
        </w:rPr>
        <w:t xml:space="preserve">“, erklärt </w:t>
      </w:r>
      <w:r w:rsidRPr="001413D6">
        <w:rPr>
          <w:rFonts w:ascii="Cambria" w:hAnsi="Cambria"/>
          <w:b/>
          <w:sz w:val="24"/>
          <w:szCs w:val="24"/>
        </w:rPr>
        <w:t xml:space="preserve">Jamie </w:t>
      </w:r>
      <w:proofErr w:type="spellStart"/>
      <w:r w:rsidRPr="001413D6">
        <w:rPr>
          <w:rFonts w:ascii="Cambria" w:hAnsi="Cambria"/>
          <w:b/>
          <w:sz w:val="24"/>
          <w:szCs w:val="24"/>
        </w:rPr>
        <w:t>Cullum</w:t>
      </w:r>
      <w:proofErr w:type="spellEnd"/>
      <w:r w:rsidRPr="001413D6">
        <w:rPr>
          <w:rFonts w:ascii="Cambria" w:hAnsi="Cambria"/>
          <w:sz w:val="24"/>
          <w:szCs w:val="24"/>
        </w:rPr>
        <w:t>. „</w:t>
      </w:r>
      <w:r w:rsidRPr="001413D6">
        <w:rPr>
          <w:rFonts w:ascii="Cambria" w:hAnsi="Cambria"/>
          <w:i/>
          <w:sz w:val="24"/>
          <w:szCs w:val="24"/>
        </w:rPr>
        <w:t xml:space="preserve">Ich bin aber ebenso mit Rock, Hip Hop, Heavy </w:t>
      </w:r>
      <w:proofErr w:type="spellStart"/>
      <w:r w:rsidRPr="001413D6">
        <w:rPr>
          <w:rFonts w:ascii="Cambria" w:hAnsi="Cambria"/>
          <w:i/>
          <w:sz w:val="24"/>
          <w:szCs w:val="24"/>
        </w:rPr>
        <w:t>Metal</w:t>
      </w:r>
      <w:proofErr w:type="spellEnd"/>
      <w:r w:rsidRPr="001413D6">
        <w:rPr>
          <w:rFonts w:ascii="Cambria" w:hAnsi="Cambria"/>
          <w:i/>
          <w:sz w:val="24"/>
          <w:szCs w:val="24"/>
        </w:rPr>
        <w:t xml:space="preserve">, </w:t>
      </w:r>
      <w:proofErr w:type="spellStart"/>
      <w:r w:rsidRPr="001413D6">
        <w:rPr>
          <w:rFonts w:ascii="Cambria" w:hAnsi="Cambria"/>
          <w:i/>
          <w:sz w:val="24"/>
          <w:szCs w:val="24"/>
        </w:rPr>
        <w:t>Grunge</w:t>
      </w:r>
      <w:proofErr w:type="spellEnd"/>
      <w:r w:rsidRPr="001413D6">
        <w:rPr>
          <w:rFonts w:ascii="Cambria" w:hAnsi="Cambria"/>
          <w:i/>
          <w:sz w:val="24"/>
          <w:szCs w:val="24"/>
        </w:rPr>
        <w:t>, Dance und Techno aufgewachsen. Deshalb werde ich mich immer auch in andere musikalische Dinge einmischen, das hält frisc</w:t>
      </w:r>
      <w:r w:rsidRPr="001413D6">
        <w:rPr>
          <w:rFonts w:ascii="Cambria" w:hAnsi="Cambria"/>
          <w:sz w:val="24"/>
          <w:szCs w:val="24"/>
        </w:rPr>
        <w:t xml:space="preserve">h.“ Man sieht, an Selbstbewusstsein mangelt es </w:t>
      </w:r>
      <w:proofErr w:type="spellStart"/>
      <w:r w:rsidRPr="001413D6">
        <w:rPr>
          <w:rFonts w:ascii="Cambria" w:hAnsi="Cambria"/>
          <w:sz w:val="24"/>
          <w:szCs w:val="24"/>
        </w:rPr>
        <w:t>Cullum</w:t>
      </w:r>
      <w:proofErr w:type="spellEnd"/>
      <w:r w:rsidRPr="001413D6">
        <w:rPr>
          <w:rFonts w:ascii="Cambria" w:hAnsi="Cambria"/>
          <w:sz w:val="24"/>
          <w:szCs w:val="24"/>
        </w:rPr>
        <w:t xml:space="preserve"> genauso wenig wie an Experimentierfreude – trotz aller Genre-Exkurse und Stilgrätschen ist er aber immer noch der meistverkaufte britische Jazz-Musiker aller Zeiten. Mit seiner unverwechselbar rauchig-rauen Stimme gilt er als absoluter Weltstar und ist ein unbestrittener Gigant am Piano. Denn kaum jemand in der internationalen Musikszene kann verschiedene Genres aus Jazz, Rock, Pop und Soul so gut und glaubwürdig miteinander kombinieren wie </w:t>
      </w:r>
      <w:r w:rsidRPr="001413D6">
        <w:rPr>
          <w:rFonts w:ascii="Cambria" w:hAnsi="Cambria"/>
          <w:b/>
          <w:sz w:val="24"/>
          <w:szCs w:val="24"/>
        </w:rPr>
        <w:t xml:space="preserve">Jamie </w:t>
      </w:r>
      <w:proofErr w:type="spellStart"/>
      <w:r w:rsidRPr="001413D6">
        <w:rPr>
          <w:rFonts w:ascii="Cambria" w:hAnsi="Cambria"/>
          <w:b/>
          <w:sz w:val="24"/>
          <w:szCs w:val="24"/>
        </w:rPr>
        <w:t>Cullum</w:t>
      </w:r>
      <w:proofErr w:type="spellEnd"/>
      <w:r w:rsidRPr="001413D6">
        <w:rPr>
          <w:rFonts w:ascii="Cambria" w:hAnsi="Cambria"/>
          <w:sz w:val="24"/>
          <w:szCs w:val="24"/>
        </w:rPr>
        <w:t>. „</w:t>
      </w:r>
      <w:r w:rsidRPr="001413D6">
        <w:rPr>
          <w:rFonts w:ascii="Cambria" w:hAnsi="Cambria"/>
          <w:i/>
          <w:sz w:val="24"/>
          <w:szCs w:val="24"/>
        </w:rPr>
        <w:t xml:space="preserve">Ich bin früher immer bei Jazzkonzerten gewesen, bei denen mich die Musik begeistert, aber die Show zu Tode gelangweilt hat. Dann ging ich zu den Rockern von The Wedding </w:t>
      </w:r>
      <w:proofErr w:type="spellStart"/>
      <w:r w:rsidRPr="001413D6">
        <w:rPr>
          <w:rFonts w:ascii="Cambria" w:hAnsi="Cambria"/>
          <w:i/>
          <w:sz w:val="24"/>
          <w:szCs w:val="24"/>
        </w:rPr>
        <w:t>Presents</w:t>
      </w:r>
      <w:proofErr w:type="spellEnd"/>
      <w:r w:rsidRPr="001413D6">
        <w:rPr>
          <w:rFonts w:ascii="Cambria" w:hAnsi="Cambria"/>
          <w:i/>
          <w:sz w:val="24"/>
          <w:szCs w:val="24"/>
        </w:rPr>
        <w:t>, bei denen das Showtalent weit über die Musikalität ging. Seitdem versuche ich, beide Welten zu verbinden, den musikalischen Anspruch und das Entertainment</w:t>
      </w:r>
      <w:r w:rsidRPr="001413D6">
        <w:rPr>
          <w:rFonts w:ascii="Cambria" w:hAnsi="Cambria"/>
          <w:sz w:val="24"/>
          <w:szCs w:val="24"/>
        </w:rPr>
        <w:t xml:space="preserve">“. Seine verschiedensten Bandprojekte umfassen das ganze Spektrum von Brit Pop über </w:t>
      </w:r>
      <w:proofErr w:type="spellStart"/>
      <w:r w:rsidRPr="001413D6">
        <w:rPr>
          <w:rFonts w:ascii="Cambria" w:hAnsi="Cambria"/>
          <w:sz w:val="24"/>
          <w:szCs w:val="24"/>
        </w:rPr>
        <w:t>Psychedelic</w:t>
      </w:r>
      <w:proofErr w:type="spellEnd"/>
      <w:r w:rsidRPr="001413D6">
        <w:rPr>
          <w:rFonts w:ascii="Cambria" w:hAnsi="Cambria"/>
          <w:sz w:val="24"/>
          <w:szCs w:val="24"/>
        </w:rPr>
        <w:t xml:space="preserve"> bis Heavy </w:t>
      </w:r>
      <w:proofErr w:type="spellStart"/>
      <w:r w:rsidRPr="001413D6">
        <w:rPr>
          <w:rFonts w:ascii="Cambria" w:hAnsi="Cambria"/>
          <w:sz w:val="24"/>
          <w:szCs w:val="24"/>
        </w:rPr>
        <w:t>Metal</w:t>
      </w:r>
      <w:proofErr w:type="spellEnd"/>
      <w:r w:rsidRPr="001413D6">
        <w:rPr>
          <w:rFonts w:ascii="Cambria" w:hAnsi="Cambria"/>
          <w:sz w:val="24"/>
          <w:szCs w:val="24"/>
        </w:rPr>
        <w:t xml:space="preserve">, ehe mit 21 Jahren die endgültige Weichenstellung zugunsten des Jazz erfolgt. Bereits als kleines Kind sammelt Jamie </w:t>
      </w:r>
      <w:proofErr w:type="spellStart"/>
      <w:r w:rsidRPr="001413D6">
        <w:rPr>
          <w:rFonts w:ascii="Cambria" w:hAnsi="Cambria"/>
          <w:sz w:val="24"/>
          <w:szCs w:val="24"/>
        </w:rPr>
        <w:t>Cullum</w:t>
      </w:r>
      <w:proofErr w:type="spellEnd"/>
      <w:r w:rsidRPr="001413D6">
        <w:rPr>
          <w:rFonts w:ascii="Cambria" w:hAnsi="Cambria"/>
          <w:sz w:val="24"/>
          <w:szCs w:val="24"/>
        </w:rPr>
        <w:t xml:space="preserve"> Bühnenerfahrungen in der elterlichen Band „The Impacts“. Als Jugendlicher finanziert er sich sein Literatur- und Filmstudium durch Auftritte in Bars und bei Hochzeiten und nicht zuletzt auch sein erstes Album „Heard </w:t>
      </w:r>
      <w:proofErr w:type="spellStart"/>
      <w:r w:rsidRPr="001413D6">
        <w:rPr>
          <w:rFonts w:ascii="Cambria" w:hAnsi="Cambria"/>
          <w:sz w:val="24"/>
          <w:szCs w:val="24"/>
        </w:rPr>
        <w:t>It</w:t>
      </w:r>
      <w:proofErr w:type="spellEnd"/>
      <w:r w:rsidRPr="001413D6">
        <w:rPr>
          <w:rFonts w:ascii="Cambria" w:hAnsi="Cambria"/>
          <w:sz w:val="24"/>
          <w:szCs w:val="24"/>
        </w:rPr>
        <w:t xml:space="preserve"> All </w:t>
      </w:r>
      <w:proofErr w:type="spellStart"/>
      <w:r w:rsidRPr="001413D6">
        <w:rPr>
          <w:rFonts w:ascii="Cambria" w:hAnsi="Cambria"/>
          <w:sz w:val="24"/>
          <w:szCs w:val="24"/>
        </w:rPr>
        <w:t>Before</w:t>
      </w:r>
      <w:proofErr w:type="spellEnd"/>
      <w:r w:rsidRPr="001413D6">
        <w:rPr>
          <w:rFonts w:ascii="Cambria" w:hAnsi="Cambria"/>
          <w:sz w:val="24"/>
          <w:szCs w:val="24"/>
        </w:rPr>
        <w:t xml:space="preserve">“, das 1999 in einer Auflage von 500 Stück erscheint und das er auf seinen Konzerten verkauft. Eben dieses Album ist heute nur noch für Spitzenpreise auf Ebay zu erhalten. Sein Talent bleibt nicht lange verborgen, im Jahr 2003 folgt der erste </w:t>
      </w:r>
    </w:p>
    <w:p w:rsidR="00D54022" w:rsidRDefault="001413D6" w:rsidP="00D54022">
      <w:pPr>
        <w:pStyle w:val="Text"/>
        <w:jc w:val="both"/>
        <w:rPr>
          <w:rFonts w:ascii="Cambria" w:hAnsi="Cambria"/>
          <w:sz w:val="24"/>
          <w:szCs w:val="24"/>
        </w:rPr>
      </w:pPr>
      <w:r w:rsidRPr="001413D6">
        <w:rPr>
          <w:rFonts w:ascii="Cambria" w:hAnsi="Cambria"/>
          <w:sz w:val="24"/>
          <w:szCs w:val="24"/>
        </w:rPr>
        <w:lastRenderedPageBreak/>
        <w:t>Plattenvertrag beim Major-Label „Universal Jazz“. Schon das erste dort veröffentlichte Album „</w:t>
      </w:r>
      <w:proofErr w:type="spellStart"/>
      <w:r w:rsidRPr="001413D6">
        <w:rPr>
          <w:rFonts w:ascii="Cambria" w:hAnsi="Cambria"/>
          <w:sz w:val="24"/>
          <w:szCs w:val="24"/>
        </w:rPr>
        <w:t>Twentysomething</w:t>
      </w:r>
      <w:proofErr w:type="spellEnd"/>
      <w:r w:rsidRPr="001413D6">
        <w:rPr>
          <w:rFonts w:ascii="Cambria" w:hAnsi="Cambria"/>
          <w:sz w:val="24"/>
          <w:szCs w:val="24"/>
        </w:rPr>
        <w:t xml:space="preserve">“ verkauft sich auf Anhieb drei Millionen mal, seine gleichnamige Tour wird von der damals noch völlig unbekannten Amy </w:t>
      </w:r>
      <w:proofErr w:type="spellStart"/>
      <w:r w:rsidRPr="001413D6">
        <w:rPr>
          <w:rFonts w:ascii="Cambria" w:hAnsi="Cambria"/>
          <w:sz w:val="24"/>
          <w:szCs w:val="24"/>
        </w:rPr>
        <w:t>Winehouse</w:t>
      </w:r>
      <w:proofErr w:type="spellEnd"/>
      <w:r w:rsidRPr="001413D6">
        <w:rPr>
          <w:rFonts w:ascii="Cambria" w:hAnsi="Cambria"/>
          <w:sz w:val="24"/>
          <w:szCs w:val="24"/>
        </w:rPr>
        <w:t xml:space="preserve"> als Support Act begleitet. Insgesamt acht Alben hat Jamie </w:t>
      </w:r>
      <w:proofErr w:type="spellStart"/>
      <w:r w:rsidRPr="001413D6">
        <w:rPr>
          <w:rFonts w:ascii="Cambria" w:hAnsi="Cambria"/>
          <w:sz w:val="24"/>
          <w:szCs w:val="24"/>
        </w:rPr>
        <w:t>Cullum</w:t>
      </w:r>
      <w:proofErr w:type="spellEnd"/>
      <w:r w:rsidRPr="001413D6">
        <w:rPr>
          <w:rFonts w:ascii="Cambria" w:hAnsi="Cambria"/>
          <w:sz w:val="24"/>
          <w:szCs w:val="24"/>
        </w:rPr>
        <w:t xml:space="preserve"> bislang veröffentlicht; ein Grammy, zwei Golden </w:t>
      </w:r>
      <w:proofErr w:type="spellStart"/>
      <w:r w:rsidRPr="001413D6">
        <w:rPr>
          <w:rFonts w:ascii="Cambria" w:hAnsi="Cambria"/>
          <w:sz w:val="24"/>
          <w:szCs w:val="24"/>
        </w:rPr>
        <w:t>Globes</w:t>
      </w:r>
      <w:proofErr w:type="spellEnd"/>
      <w:r w:rsidRPr="001413D6">
        <w:rPr>
          <w:rFonts w:ascii="Cambria" w:hAnsi="Cambria"/>
          <w:sz w:val="24"/>
          <w:szCs w:val="24"/>
        </w:rPr>
        <w:t xml:space="preserve"> sowie drei Brit Awards zieren die Hall </w:t>
      </w:r>
      <w:proofErr w:type="spellStart"/>
      <w:r w:rsidRPr="001413D6">
        <w:rPr>
          <w:rFonts w:ascii="Cambria" w:hAnsi="Cambria"/>
          <w:sz w:val="24"/>
          <w:szCs w:val="24"/>
        </w:rPr>
        <w:t>of</w:t>
      </w:r>
      <w:proofErr w:type="spellEnd"/>
      <w:r w:rsidRPr="001413D6">
        <w:rPr>
          <w:rFonts w:ascii="Cambria" w:hAnsi="Cambria"/>
          <w:sz w:val="24"/>
          <w:szCs w:val="24"/>
        </w:rPr>
        <w:t xml:space="preserve"> </w:t>
      </w:r>
      <w:proofErr w:type="spellStart"/>
      <w:r w:rsidRPr="001413D6">
        <w:rPr>
          <w:rFonts w:ascii="Cambria" w:hAnsi="Cambria"/>
          <w:sz w:val="24"/>
          <w:szCs w:val="24"/>
        </w:rPr>
        <w:t>Fame</w:t>
      </w:r>
      <w:proofErr w:type="spellEnd"/>
      <w:r w:rsidRPr="001413D6">
        <w:rPr>
          <w:rFonts w:ascii="Cambria" w:hAnsi="Cambria"/>
          <w:sz w:val="24"/>
          <w:szCs w:val="24"/>
        </w:rPr>
        <w:t xml:space="preserve"> des Ausnahmekünstlers ebenso wie weltweit zehn Millionen verkaufte Alben für '</w:t>
      </w:r>
      <w:proofErr w:type="spellStart"/>
      <w:r w:rsidRPr="001413D6">
        <w:rPr>
          <w:rFonts w:ascii="Cambria" w:hAnsi="Cambria"/>
          <w:sz w:val="24"/>
          <w:szCs w:val="24"/>
        </w:rPr>
        <w:t>Pointless</w:t>
      </w:r>
      <w:proofErr w:type="spellEnd"/>
      <w:r w:rsidRPr="001413D6">
        <w:rPr>
          <w:rFonts w:ascii="Cambria" w:hAnsi="Cambria"/>
          <w:sz w:val="24"/>
          <w:szCs w:val="24"/>
        </w:rPr>
        <w:t xml:space="preserve"> </w:t>
      </w:r>
      <w:proofErr w:type="spellStart"/>
      <w:r w:rsidRPr="001413D6">
        <w:rPr>
          <w:rFonts w:ascii="Cambria" w:hAnsi="Cambria"/>
          <w:sz w:val="24"/>
          <w:szCs w:val="24"/>
        </w:rPr>
        <w:t>Nostalgic</w:t>
      </w:r>
      <w:proofErr w:type="spellEnd"/>
      <w:r w:rsidRPr="001413D6">
        <w:rPr>
          <w:rFonts w:ascii="Cambria" w:hAnsi="Cambria"/>
          <w:sz w:val="24"/>
          <w:szCs w:val="24"/>
        </w:rPr>
        <w:t>', '</w:t>
      </w:r>
      <w:proofErr w:type="spellStart"/>
      <w:r w:rsidRPr="001413D6">
        <w:rPr>
          <w:rFonts w:ascii="Cambria" w:hAnsi="Cambria"/>
          <w:sz w:val="24"/>
          <w:szCs w:val="24"/>
        </w:rPr>
        <w:t>Twentysomething</w:t>
      </w:r>
      <w:proofErr w:type="spellEnd"/>
      <w:r w:rsidRPr="001413D6">
        <w:rPr>
          <w:rFonts w:ascii="Cambria" w:hAnsi="Cambria"/>
          <w:sz w:val="24"/>
          <w:szCs w:val="24"/>
        </w:rPr>
        <w:t>', '</w:t>
      </w:r>
      <w:proofErr w:type="spellStart"/>
      <w:r w:rsidRPr="001413D6">
        <w:rPr>
          <w:rFonts w:ascii="Cambria" w:hAnsi="Cambria"/>
          <w:sz w:val="24"/>
          <w:szCs w:val="24"/>
        </w:rPr>
        <w:t>Catching</w:t>
      </w:r>
      <w:proofErr w:type="spellEnd"/>
      <w:r w:rsidRPr="001413D6">
        <w:rPr>
          <w:rFonts w:ascii="Cambria" w:hAnsi="Cambria"/>
          <w:sz w:val="24"/>
          <w:szCs w:val="24"/>
        </w:rPr>
        <w:t xml:space="preserve"> Tales', 'The </w:t>
      </w:r>
      <w:proofErr w:type="spellStart"/>
      <w:r w:rsidRPr="001413D6">
        <w:rPr>
          <w:rFonts w:ascii="Cambria" w:hAnsi="Cambria"/>
          <w:sz w:val="24"/>
          <w:szCs w:val="24"/>
        </w:rPr>
        <w:t>Pursuit</w:t>
      </w:r>
      <w:proofErr w:type="spellEnd"/>
      <w:r w:rsidRPr="001413D6">
        <w:rPr>
          <w:rFonts w:ascii="Cambria" w:hAnsi="Cambria"/>
          <w:sz w:val="24"/>
          <w:szCs w:val="24"/>
        </w:rPr>
        <w:t>', ‘</w:t>
      </w:r>
      <w:proofErr w:type="spellStart"/>
      <w:r w:rsidRPr="001413D6">
        <w:rPr>
          <w:rFonts w:ascii="Cambria" w:hAnsi="Cambria"/>
          <w:sz w:val="24"/>
          <w:szCs w:val="24"/>
        </w:rPr>
        <w:t>Momentum</w:t>
      </w:r>
      <w:proofErr w:type="spellEnd"/>
      <w:r w:rsidRPr="001413D6">
        <w:rPr>
          <w:rFonts w:ascii="Cambria" w:hAnsi="Cambria"/>
          <w:sz w:val="24"/>
          <w:szCs w:val="24"/>
        </w:rPr>
        <w:t>’, ‘</w:t>
      </w:r>
      <w:proofErr w:type="spellStart"/>
      <w:r w:rsidRPr="001413D6">
        <w:rPr>
          <w:rFonts w:ascii="Cambria" w:hAnsi="Cambria"/>
          <w:sz w:val="24"/>
          <w:szCs w:val="24"/>
        </w:rPr>
        <w:t>Interlude</w:t>
      </w:r>
      <w:proofErr w:type="spellEnd"/>
      <w:r w:rsidRPr="001413D6">
        <w:rPr>
          <w:rFonts w:ascii="Cambria" w:hAnsi="Cambria"/>
          <w:sz w:val="24"/>
          <w:szCs w:val="24"/>
        </w:rPr>
        <w:t>’ und „</w:t>
      </w:r>
      <w:proofErr w:type="spellStart"/>
      <w:r w:rsidRPr="001413D6">
        <w:rPr>
          <w:rFonts w:ascii="Cambria" w:hAnsi="Cambria"/>
          <w:sz w:val="24"/>
          <w:szCs w:val="24"/>
        </w:rPr>
        <w:t>Taller</w:t>
      </w:r>
      <w:proofErr w:type="spellEnd"/>
      <w:r w:rsidRPr="001413D6">
        <w:rPr>
          <w:rFonts w:ascii="Cambria" w:hAnsi="Cambria"/>
          <w:sz w:val="24"/>
          <w:szCs w:val="24"/>
        </w:rPr>
        <w:t xml:space="preserve">“, sein letztes Album vom Juni 2019 (Platz 16 in Deutschland). Er schreibt auch Filmmusik, unter anderem die Titelmelodie für Clint Eastwoods gleichnamigen Film „Gran Torino“ oder den Soundtrack zum aktuellen Michael Caine-Film „Ein letzter Job“ (Originaltitel: „King </w:t>
      </w:r>
      <w:proofErr w:type="spellStart"/>
      <w:r w:rsidRPr="001413D6">
        <w:rPr>
          <w:rFonts w:ascii="Cambria" w:hAnsi="Cambria"/>
          <w:sz w:val="24"/>
          <w:szCs w:val="24"/>
        </w:rPr>
        <w:t>of</w:t>
      </w:r>
      <w:proofErr w:type="spellEnd"/>
      <w:r w:rsidRPr="001413D6">
        <w:rPr>
          <w:rFonts w:ascii="Cambria" w:hAnsi="Cambria"/>
          <w:sz w:val="24"/>
          <w:szCs w:val="24"/>
        </w:rPr>
        <w:t xml:space="preserve"> </w:t>
      </w:r>
      <w:proofErr w:type="spellStart"/>
      <w:r w:rsidRPr="001413D6">
        <w:rPr>
          <w:rFonts w:ascii="Cambria" w:hAnsi="Cambria"/>
          <w:sz w:val="24"/>
          <w:szCs w:val="24"/>
        </w:rPr>
        <w:t>Thieves</w:t>
      </w:r>
      <w:proofErr w:type="spellEnd"/>
      <w:r w:rsidRPr="001413D6">
        <w:rPr>
          <w:rFonts w:ascii="Cambria" w:hAnsi="Cambria"/>
          <w:sz w:val="24"/>
          <w:szCs w:val="24"/>
        </w:rPr>
        <w:t xml:space="preserve">“). Seine wöchentlich präsentierte „The Jazz Show </w:t>
      </w:r>
      <w:proofErr w:type="spellStart"/>
      <w:r w:rsidRPr="001413D6">
        <w:rPr>
          <w:rFonts w:ascii="Cambria" w:hAnsi="Cambria"/>
          <w:sz w:val="24"/>
          <w:szCs w:val="24"/>
        </w:rPr>
        <w:t>with</w:t>
      </w:r>
      <w:proofErr w:type="spellEnd"/>
      <w:r w:rsidRPr="001413D6">
        <w:rPr>
          <w:rFonts w:ascii="Cambria" w:hAnsi="Cambria"/>
          <w:sz w:val="24"/>
          <w:szCs w:val="24"/>
        </w:rPr>
        <w:t xml:space="preserve"> Jamie </w:t>
      </w:r>
      <w:proofErr w:type="spellStart"/>
      <w:r w:rsidRPr="001413D6">
        <w:rPr>
          <w:rFonts w:ascii="Cambria" w:hAnsi="Cambria"/>
          <w:sz w:val="24"/>
          <w:szCs w:val="24"/>
        </w:rPr>
        <w:t>Cullum</w:t>
      </w:r>
      <w:proofErr w:type="spellEnd"/>
      <w:r w:rsidRPr="001413D6">
        <w:rPr>
          <w:rFonts w:ascii="Cambria" w:hAnsi="Cambria"/>
          <w:sz w:val="24"/>
          <w:szCs w:val="24"/>
        </w:rPr>
        <w:t xml:space="preserve">“ auf BBC 2 ist preisgekrönt, der Musiker gewinnt Ende November 2018 den ARIAS-Award als „Best Music </w:t>
      </w:r>
      <w:proofErr w:type="spellStart"/>
      <w:r w:rsidRPr="001413D6">
        <w:rPr>
          <w:rFonts w:ascii="Cambria" w:hAnsi="Cambria"/>
          <w:sz w:val="24"/>
          <w:szCs w:val="24"/>
        </w:rPr>
        <w:t>Presenter</w:t>
      </w:r>
      <w:proofErr w:type="spellEnd"/>
      <w:r w:rsidRPr="001413D6">
        <w:rPr>
          <w:rFonts w:ascii="Cambria" w:hAnsi="Cambria"/>
          <w:sz w:val="24"/>
          <w:szCs w:val="24"/>
        </w:rPr>
        <w:t xml:space="preserve">“, er interviewt Stars wie Sir Paul McCartney, Gil-Scott Heron, Paul Simon, Cleo </w:t>
      </w:r>
      <w:proofErr w:type="spellStart"/>
      <w:r w:rsidRPr="001413D6">
        <w:rPr>
          <w:rFonts w:ascii="Cambria" w:hAnsi="Cambria"/>
          <w:sz w:val="24"/>
          <w:szCs w:val="24"/>
        </w:rPr>
        <w:t>Laine</w:t>
      </w:r>
      <w:proofErr w:type="spellEnd"/>
      <w:r w:rsidRPr="001413D6">
        <w:rPr>
          <w:rFonts w:ascii="Cambria" w:hAnsi="Cambria"/>
          <w:sz w:val="24"/>
          <w:szCs w:val="24"/>
        </w:rPr>
        <w:t xml:space="preserve">, Clint Eastwood, Dave Brubeck, Martin Freeman, Kate Bush und Lars Ulrich. Der passionierte Hobby-Fotograf verwendet seit einiger Zeit eigenhändig geschossene Fotos für seine Alben, veröffentlicht zwei Coffee Table-Bücher. Dass Jamie </w:t>
      </w:r>
      <w:proofErr w:type="spellStart"/>
      <w:r w:rsidRPr="001413D6">
        <w:rPr>
          <w:rFonts w:ascii="Cambria" w:hAnsi="Cambria"/>
          <w:sz w:val="24"/>
          <w:szCs w:val="24"/>
        </w:rPr>
        <w:t>Cullum</w:t>
      </w:r>
      <w:proofErr w:type="spellEnd"/>
      <w:r w:rsidRPr="001413D6">
        <w:rPr>
          <w:rFonts w:ascii="Cambria" w:hAnsi="Cambria"/>
          <w:sz w:val="24"/>
          <w:szCs w:val="24"/>
        </w:rPr>
        <w:t xml:space="preserve"> neben seiner Arbeit als Juror für den ‚Mercury Music Price‘ und als Botschafter für diverse Wohltätigkeitsvereine noch Zeit für Albumproduktionen und Tourneen findet, ist eigentlich ein kleines Wunder.     </w:t>
      </w:r>
    </w:p>
    <w:p w:rsidR="001413D6" w:rsidRPr="00D54022" w:rsidRDefault="001413D6" w:rsidP="00D54022">
      <w:pPr>
        <w:pStyle w:val="Text"/>
        <w:jc w:val="both"/>
        <w:rPr>
          <w:rFonts w:ascii="Cambria" w:hAnsi="Cambria"/>
          <w:sz w:val="24"/>
          <w:szCs w:val="24"/>
        </w:rPr>
      </w:pPr>
    </w:p>
    <w:p w:rsidR="001413D6" w:rsidRPr="001413D6" w:rsidRDefault="00BB2FF6" w:rsidP="00D54022">
      <w:pPr>
        <w:rPr>
          <w:rFonts w:ascii="Cambria" w:hAnsi="Cambria" w:cs="AGaramondPro-Regular"/>
          <w:sz w:val="24"/>
          <w:szCs w:val="24"/>
        </w:rPr>
      </w:pPr>
      <w:r w:rsidRPr="001413D6">
        <w:rPr>
          <w:rFonts w:ascii="Cambria" w:hAnsi="Cambria" w:cs="AGaramondPro-Regular"/>
          <w:sz w:val="24"/>
          <w:szCs w:val="24"/>
        </w:rPr>
        <w:t xml:space="preserve">Am </w:t>
      </w:r>
      <w:r w:rsidR="001413D6" w:rsidRPr="001413D6">
        <w:rPr>
          <w:rFonts w:ascii="Cambria" w:hAnsi="Cambria" w:cs="AGaramondPro-Regular"/>
          <w:b/>
          <w:sz w:val="24"/>
          <w:szCs w:val="24"/>
        </w:rPr>
        <w:t>07</w:t>
      </w:r>
      <w:r w:rsidRPr="001413D6">
        <w:rPr>
          <w:rFonts w:ascii="Cambria" w:hAnsi="Cambria" w:cs="AGaramondPro-Regular"/>
          <w:b/>
          <w:sz w:val="24"/>
          <w:szCs w:val="24"/>
        </w:rPr>
        <w:t>.0</w:t>
      </w:r>
      <w:r w:rsidR="001413D6" w:rsidRPr="001413D6">
        <w:rPr>
          <w:rFonts w:ascii="Cambria" w:hAnsi="Cambria" w:cs="AGaramondPro-Regular"/>
          <w:b/>
          <w:sz w:val="24"/>
          <w:szCs w:val="24"/>
        </w:rPr>
        <w:t>7</w:t>
      </w:r>
      <w:r w:rsidRPr="001413D6">
        <w:rPr>
          <w:rFonts w:ascii="Cambria" w:hAnsi="Cambria" w:cs="AGaramondPro-Regular"/>
          <w:b/>
          <w:sz w:val="24"/>
          <w:szCs w:val="24"/>
        </w:rPr>
        <w:t>.2020</w:t>
      </w:r>
      <w:r w:rsidRPr="001413D6">
        <w:rPr>
          <w:rFonts w:ascii="Cambria" w:hAnsi="Cambria" w:cs="AGaramondPro-Regular"/>
          <w:sz w:val="24"/>
          <w:szCs w:val="24"/>
        </w:rPr>
        <w:t xml:space="preserve"> </w:t>
      </w:r>
      <w:r w:rsidR="001413D6" w:rsidRPr="001413D6">
        <w:rPr>
          <w:rFonts w:ascii="Cambria" w:hAnsi="Cambria" w:cs="AGaramondPro-Regular"/>
          <w:sz w:val="24"/>
          <w:szCs w:val="24"/>
        </w:rPr>
        <w:t xml:space="preserve">darf man sich auf einen ganz besonderen Abend mit Jamie </w:t>
      </w:r>
      <w:proofErr w:type="spellStart"/>
      <w:r w:rsidR="001413D6" w:rsidRPr="001413D6">
        <w:rPr>
          <w:rFonts w:ascii="Cambria" w:hAnsi="Cambria" w:cs="AGaramondPro-Regular"/>
          <w:sz w:val="24"/>
          <w:szCs w:val="24"/>
        </w:rPr>
        <w:t>Cullum</w:t>
      </w:r>
      <w:proofErr w:type="spellEnd"/>
      <w:r w:rsidR="001413D6" w:rsidRPr="001413D6">
        <w:rPr>
          <w:rFonts w:ascii="Cambria" w:hAnsi="Cambria" w:cs="AGaramondPro-Regular"/>
          <w:sz w:val="24"/>
          <w:szCs w:val="24"/>
        </w:rPr>
        <w:t xml:space="preserve"> in der Jahrhunderthalle Frankfurt freuen.</w:t>
      </w:r>
      <w:r w:rsidR="00DA3ECF" w:rsidRPr="001413D6">
        <w:rPr>
          <w:rFonts w:ascii="Cambria" w:hAnsi="Cambria" w:cs="AGaramondPro-Regular"/>
          <w:sz w:val="24"/>
          <w:szCs w:val="24"/>
        </w:rPr>
        <w:t xml:space="preserve"> </w:t>
      </w:r>
    </w:p>
    <w:p w:rsidR="00764E0D" w:rsidRPr="009E35B4" w:rsidRDefault="00764E0D" w:rsidP="00D54022">
      <w:pPr>
        <w:rPr>
          <w:rFonts w:ascii="Cambria" w:hAnsi="Cambria"/>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1413D6" w:rsidRPr="00E2451D">
          <w:rPr>
            <w:rStyle w:val="Hyperlink"/>
            <w:rFonts w:ascii="Cambria" w:eastAsia="Calibri" w:hAnsi="Cambria" w:cs="Calibri"/>
          </w:rPr>
          <w:t>www.jamiecullum.com</w:t>
        </w:r>
      </w:hyperlink>
      <w:r w:rsidR="001413D6">
        <w:rPr>
          <w:rFonts w:ascii="Cambria" w:eastAsia="Calibri" w:hAnsi="Cambria" w:cs="Calibri"/>
        </w:rPr>
        <w:t xml:space="preserve"> </w:t>
      </w:r>
      <w:r w:rsidR="001413D6" w:rsidRPr="00731FA9">
        <w:rPr>
          <w:rStyle w:val="Hyperlink"/>
          <w:color w:val="000000" w:themeColor="text1"/>
        </w:rPr>
        <w:t xml:space="preserve">| </w:t>
      </w:r>
      <w:hyperlink r:id="rId9" w:history="1">
        <w:r w:rsidR="001413D6" w:rsidRPr="00104570">
          <w:rPr>
            <w:rStyle w:val="Hyperlink"/>
            <w:rFonts w:ascii="Cambria" w:hAnsi="Cambria" w:cs="Calibri"/>
          </w:rPr>
          <w:t>www.universal-music.de/jamie-cullum</w:t>
        </w:r>
      </w:hyperlink>
      <w:r w:rsidR="00342720">
        <w:rPr>
          <w:rStyle w:val="Hyperlink"/>
          <w:rFonts w:ascii="Cambria" w:hAnsi="Cambria"/>
          <w:bCs/>
        </w:rPr>
        <w:br/>
      </w:r>
    </w:p>
    <w:p w:rsidR="00764E0D" w:rsidRPr="00EF19C9" w:rsidRDefault="001413D6"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 xml:space="preserve">Jamie </w:t>
      </w:r>
      <w:proofErr w:type="spellStart"/>
      <w:r>
        <w:rPr>
          <w:rFonts w:ascii="Cambria" w:eastAsiaTheme="minorEastAsia" w:hAnsi="Cambria" w:cs="Times New Roman"/>
          <w:b/>
          <w:color w:val="333399"/>
          <w:sz w:val="48"/>
          <w:szCs w:val="22"/>
          <w:lang w:eastAsia="de-DE"/>
        </w:rPr>
        <w:t>Cullum</w:t>
      </w:r>
      <w:proofErr w:type="spellEnd"/>
    </w:p>
    <w:p w:rsidR="00764E0D" w:rsidRPr="00EF19C9" w:rsidRDefault="001413D6"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b/>
          <w:color w:val="333399"/>
          <w:sz w:val="32"/>
          <w:szCs w:val="22"/>
          <w:lang w:eastAsia="de-DE"/>
        </w:rPr>
        <w:t>Live 2020</w:t>
      </w:r>
      <w:r w:rsidR="00C669CC">
        <w:rPr>
          <w:rFonts w:ascii="Cambria" w:eastAsiaTheme="minorEastAsia" w:hAnsi="Cambria" w:cs="Times New Roman"/>
          <w:b/>
          <w:color w:val="333399"/>
          <w:sz w:val="32"/>
          <w:szCs w:val="22"/>
          <w:lang w:eastAsia="de-DE"/>
        </w:rPr>
        <w:br/>
      </w:r>
      <w:r>
        <w:rPr>
          <w:rFonts w:ascii="Cambria" w:eastAsiaTheme="minorEastAsia" w:hAnsi="Cambria" w:cs="Times New Roman"/>
          <w:color w:val="333399"/>
          <w:sz w:val="26"/>
          <w:szCs w:val="22"/>
          <w:lang w:eastAsia="de-DE"/>
        </w:rPr>
        <w:t xml:space="preserve">Sa, </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04</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Pr>
          <w:rFonts w:ascii="Cambria" w:eastAsiaTheme="minorEastAsia" w:hAnsi="Cambria" w:cs="Times New Roman"/>
          <w:color w:val="333399"/>
          <w:sz w:val="26"/>
          <w:szCs w:val="22"/>
          <w:lang w:eastAsia="de-DE"/>
        </w:rPr>
        <w:t>7</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Frankfurt / Jahrhunderthalle</w:t>
      </w:r>
    </w:p>
    <w:p w:rsidR="001413D6"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1413D6">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1413D6">
        <w:rPr>
          <w:rFonts w:ascii="Cambria" w:eastAsiaTheme="minorEastAsia" w:hAnsi="Cambria" w:cs="Times New Roman"/>
          <w:color w:val="333399"/>
          <w:sz w:val="26"/>
          <w:szCs w:val="22"/>
          <w:lang w:eastAsia="de-DE"/>
        </w:rPr>
        <w:t>48,00</w:t>
      </w:r>
      <w:r w:rsidR="00FF2100">
        <w:rPr>
          <w:rFonts w:ascii="Cambria" w:eastAsiaTheme="minorEastAsia" w:hAnsi="Cambria" w:cs="Times New Roman"/>
          <w:color w:val="333399"/>
          <w:sz w:val="26"/>
          <w:szCs w:val="22"/>
          <w:lang w:eastAsia="de-DE"/>
        </w:rPr>
        <w:t xml:space="preserve"> bis € </w:t>
      </w:r>
      <w:r w:rsidR="00181207">
        <w:rPr>
          <w:rFonts w:ascii="Cambria" w:eastAsiaTheme="minorEastAsia" w:hAnsi="Cambria" w:cs="Times New Roman"/>
          <w:color w:val="333399"/>
          <w:sz w:val="26"/>
          <w:szCs w:val="22"/>
          <w:lang w:eastAsia="de-DE"/>
        </w:rPr>
        <w:t>8</w:t>
      </w:r>
      <w:r w:rsidR="001413D6">
        <w:rPr>
          <w:rFonts w:ascii="Cambria" w:eastAsiaTheme="minorEastAsia" w:hAnsi="Cambria" w:cs="Times New Roman"/>
          <w:color w:val="333399"/>
          <w:sz w:val="26"/>
          <w:szCs w:val="22"/>
          <w:lang w:eastAsia="de-DE"/>
        </w:rPr>
        <w:t>2,50</w:t>
      </w:r>
    </w:p>
    <w:p w:rsidR="001413D6" w:rsidRPr="001413D6" w:rsidRDefault="001413D6" w:rsidP="00276304">
      <w:pPr>
        <w:pStyle w:val="berschrift3"/>
        <w:jc w:val="center"/>
        <w:rPr>
          <w:rFonts w:ascii="Cambria" w:eastAsiaTheme="minorEastAsia" w:hAnsi="Cambria" w:cs="Times New Roman"/>
          <w:b/>
          <w:color w:val="333399"/>
          <w:sz w:val="26"/>
          <w:szCs w:val="22"/>
          <w:lang w:eastAsia="de-DE"/>
        </w:rPr>
      </w:pPr>
      <w:r w:rsidRPr="001413D6">
        <w:rPr>
          <w:rFonts w:ascii="Cambria" w:eastAsiaTheme="minorEastAsia" w:hAnsi="Cambria" w:cs="Times New Roman"/>
          <w:b/>
          <w:color w:val="333399"/>
          <w:sz w:val="26"/>
          <w:szCs w:val="22"/>
          <w:lang w:eastAsia="de-DE"/>
        </w:rPr>
        <w:t>Präsentiert von hr1</w:t>
      </w:r>
    </w:p>
    <w:p w:rsidR="005F291E" w:rsidRDefault="00276304" w:rsidP="001413D6">
      <w:pPr>
        <w:pStyle w:val="berschrift3"/>
        <w:jc w:val="center"/>
        <w:rPr>
          <w:rFonts w:ascii="Cambria" w:eastAsiaTheme="minorEastAsia" w:hAnsi="Cambria" w:cs="Times New Roman"/>
          <w:color w:val="auto"/>
          <w:sz w:val="20"/>
          <w:szCs w:val="20"/>
          <w:lang w:eastAsia="de-DE"/>
        </w:rPr>
      </w:pPr>
      <w:r w:rsidRPr="00EF19C9">
        <w:rPr>
          <w:rFonts w:ascii="Cambria" w:eastAsiaTheme="minorEastAsia" w:hAnsi="Cambria" w:cs="Times New Roman"/>
          <w:color w:val="333399"/>
          <w:sz w:val="26"/>
          <w:szCs w:val="22"/>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 xml:space="preserve">Wizard </w:t>
      </w:r>
      <w:proofErr w:type="spellStart"/>
      <w:r w:rsidR="00DA3ECF">
        <w:rPr>
          <w:rFonts w:ascii="Cambria" w:eastAsiaTheme="minorEastAsia" w:hAnsi="Cambria" w:cs="Times New Roman"/>
          <w:color w:val="auto"/>
          <w:sz w:val="20"/>
          <w:szCs w:val="20"/>
          <w:lang w:eastAsia="de-DE"/>
        </w:rPr>
        <w:t>Promotions</w:t>
      </w:r>
      <w:proofErr w:type="spellEnd"/>
      <w:r w:rsidR="00DA3ECF">
        <w:rPr>
          <w:rFonts w:ascii="Cambria" w:eastAsiaTheme="minorEastAsia" w:hAnsi="Cambria" w:cs="Times New Roman"/>
          <w:color w:val="auto"/>
          <w:sz w:val="20"/>
          <w:szCs w:val="20"/>
          <w:lang w:eastAsia="de-DE"/>
        </w:rPr>
        <w:t xml:space="preserve">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0"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Default="00D90B6C" w:rsidP="00D90B6C">
      <w:pPr>
        <w:pStyle w:val="berschrift3"/>
        <w:jc w:val="center"/>
        <w:rPr>
          <w:rStyle w:val="Hyperlink"/>
          <w:rFonts w:ascii="Cambria" w:hAnsi="Cambria" w:cs="Times New Roman"/>
          <w:sz w:val="22"/>
          <w:szCs w:val="22"/>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3"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BB3BCA" w:rsidRDefault="00BB3BCA" w:rsidP="00EF19C9">
      <w:pPr>
        <w:pStyle w:val="Default"/>
        <w:spacing w:line="276" w:lineRule="auto"/>
        <w:contextualSpacing/>
        <w:jc w:val="center"/>
        <w:rPr>
          <w:rFonts w:ascii="Cambria" w:hAnsi="Cambria" w:cs="Times New Roman"/>
          <w:b/>
          <w:color w:val="auto"/>
          <w:sz w:val="20"/>
          <w:szCs w:val="20"/>
        </w:rPr>
      </w:pPr>
    </w:p>
    <w:p w:rsidR="00EF19C9" w:rsidRPr="00BB3BCA" w:rsidRDefault="00EF19C9" w:rsidP="00EF19C9">
      <w:pPr>
        <w:pStyle w:val="Default"/>
        <w:spacing w:line="276" w:lineRule="auto"/>
        <w:contextualSpacing/>
        <w:jc w:val="center"/>
        <w:rPr>
          <w:rFonts w:ascii="Cambria" w:hAnsi="Cambria" w:cs="Times New Roman"/>
          <w:b/>
          <w:color w:val="auto"/>
          <w:sz w:val="20"/>
          <w:szCs w:val="20"/>
        </w:rPr>
      </w:pPr>
      <w:bookmarkStart w:id="0" w:name="_GoBack"/>
      <w:bookmarkEnd w:id="0"/>
      <w:r w:rsidRPr="00BB3BCA">
        <w:rPr>
          <w:rFonts w:ascii="Cambria" w:hAnsi="Cambria" w:cs="Times New Roman"/>
          <w:b/>
          <w:color w:val="auto"/>
          <w:sz w:val="20"/>
          <w:szCs w:val="20"/>
        </w:rPr>
        <w:t xml:space="preserve">Tickets sind unter </w:t>
      </w:r>
      <w:hyperlink r:id="rId14" w:history="1">
        <w:r w:rsidRPr="00BB3BCA">
          <w:rPr>
            <w:rStyle w:val="Hyperlink"/>
            <w:rFonts w:ascii="Cambria" w:hAnsi="Cambria" w:cs="Times New Roman"/>
            <w:b/>
            <w:sz w:val="20"/>
            <w:szCs w:val="20"/>
          </w:rPr>
          <w:t>www.myticket.de</w:t>
        </w:r>
      </w:hyperlink>
      <w:r w:rsidRPr="00BB3BCA">
        <w:rPr>
          <w:rFonts w:ascii="Cambria" w:hAnsi="Cambria" w:cs="Times New Roman"/>
          <w:b/>
          <w:color w:val="auto"/>
          <w:sz w:val="20"/>
          <w:szCs w:val="20"/>
        </w:rPr>
        <w:t xml:space="preserve"> sowie telefonisch unter 01806 – 777 111 </w:t>
      </w:r>
    </w:p>
    <w:p w:rsidR="00EF19C9" w:rsidRPr="00BB3BCA" w:rsidRDefault="00EF19C9" w:rsidP="00EF19C9">
      <w:pPr>
        <w:pStyle w:val="Default"/>
        <w:spacing w:line="276" w:lineRule="auto"/>
        <w:contextualSpacing/>
        <w:jc w:val="center"/>
        <w:rPr>
          <w:rFonts w:ascii="Cambria" w:hAnsi="Cambria" w:cs="Times New Roman"/>
          <w:b/>
          <w:color w:val="auto"/>
          <w:sz w:val="20"/>
          <w:szCs w:val="20"/>
        </w:rPr>
      </w:pPr>
      <w:r w:rsidRPr="00BB3BCA">
        <w:rPr>
          <w:rFonts w:ascii="Cambria" w:hAnsi="Cambria" w:cs="Times New Roman"/>
          <w:b/>
          <w:color w:val="auto"/>
          <w:sz w:val="20"/>
          <w:szCs w:val="20"/>
        </w:rPr>
        <w:t>(20 Ct./Anruf – Mobilfunkpreise max. 60 Ct./Anruf) und bei den bekannten Vorverkaufsstellen erhältlich.</w:t>
      </w:r>
    </w:p>
    <w:sectPr w:rsidR="00EF19C9" w:rsidRPr="00BB3BCA" w:rsidSect="001413D6">
      <w:headerReference w:type="default" r:id="rId15"/>
      <w:footerReference w:type="default" r:id="rId16"/>
      <w:footerReference w:type="first" r:id="rId17"/>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sidP="0060794D">
      <w:pPr>
        <w:spacing w:after="0" w:line="240" w:lineRule="auto"/>
      </w:pPr>
      <w:r>
        <w:separator/>
      </w:r>
    </w:p>
  </w:endnote>
  <w:endnote w:type="continuationSeparator" w:id="0">
    <w:p w:rsidR="00F029DE" w:rsidRDefault="00F029D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BB3BCA">
    <w:pPr>
      <w:pStyle w:val="Fuzeile"/>
      <w:jc w:val="center"/>
      <w:rPr>
        <w:rFonts w:ascii="Cambria" w:hAnsi="Cambria"/>
        <w:color w:val="333399"/>
        <w:sz w:val="18"/>
        <w:szCs w:val="18"/>
      </w:rPr>
    </w:pPr>
    <w:sdt>
      <w:sdtPr>
        <w:id w:val="490221862"/>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BB3BCA" w:rsidP="00305560">
    <w:pPr>
      <w:pStyle w:val="Fuzeile"/>
      <w:jc w:val="center"/>
      <w:rPr>
        <w:rFonts w:ascii="Cambria" w:hAnsi="Cambria"/>
        <w:color w:val="333399"/>
        <w:sz w:val="18"/>
        <w:szCs w:val="18"/>
      </w:rPr>
    </w:pPr>
    <w:sdt>
      <w:sdtPr>
        <w:id w:val="-902519503"/>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sidP="0060794D">
      <w:pPr>
        <w:spacing w:after="0" w:line="240" w:lineRule="auto"/>
      </w:pPr>
      <w:r>
        <w:separator/>
      </w:r>
    </w:p>
  </w:footnote>
  <w:footnote w:type="continuationSeparator" w:id="0">
    <w:p w:rsidR="00F029DE" w:rsidRDefault="00F029D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4" name="Grafik 4"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413D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537D3"/>
    <w:rsid w:val="00764E0D"/>
    <w:rsid w:val="007D4D4C"/>
    <w:rsid w:val="00900BAC"/>
    <w:rsid w:val="00920E87"/>
    <w:rsid w:val="009E7E27"/>
    <w:rsid w:val="00A754E3"/>
    <w:rsid w:val="00A77FFC"/>
    <w:rsid w:val="00AE39AA"/>
    <w:rsid w:val="00B146FB"/>
    <w:rsid w:val="00B52EC8"/>
    <w:rsid w:val="00B77C83"/>
    <w:rsid w:val="00B834D9"/>
    <w:rsid w:val="00B92DEB"/>
    <w:rsid w:val="00BB2FF6"/>
    <w:rsid w:val="00BB3BCA"/>
    <w:rsid w:val="00C669CC"/>
    <w:rsid w:val="00CA2EB3"/>
    <w:rsid w:val="00D013A2"/>
    <w:rsid w:val="00D54022"/>
    <w:rsid w:val="00D90B6C"/>
    <w:rsid w:val="00DA3ECF"/>
    <w:rsid w:val="00E11E42"/>
    <w:rsid w:val="00E865D4"/>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iecullum.com" TargetMode="External"/><Relationship Id="rId13" Type="http://schemas.openxmlformats.org/officeDocument/2006/relationships/hyperlink" Target="http://www.twitter.com/rheinmainl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rheinmainconce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RheinMainConcer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heinmainconcert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versal-music.de/jamie-cullum" TargetMode="External"/><Relationship Id="rId14" Type="http://schemas.openxmlformats.org/officeDocument/2006/relationships/hyperlink" Target="https://www.myticket.de/brenner-tickets-9707.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4EEC-9F44-4C59-8E21-90821890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3</cp:revision>
  <dcterms:created xsi:type="dcterms:W3CDTF">2019-11-13T09:57:00Z</dcterms:created>
  <dcterms:modified xsi:type="dcterms:W3CDTF">2019-11-13T09:58:00Z</dcterms:modified>
</cp:coreProperties>
</file>