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F88C" w14:textId="64486173" w:rsidR="00D12BC8" w:rsidRPr="0040019B" w:rsidRDefault="00DE3BC1" w:rsidP="009A4E67">
      <w:pPr>
        <w:spacing w:after="0"/>
        <w:rPr>
          <w:rFonts w:cstheme="minorHAnsi"/>
          <w:lang w:val="en-US"/>
        </w:rPr>
      </w:pPr>
      <w:r w:rsidRPr="00D51B9E">
        <w:rPr>
          <w:rFonts w:cstheme="minorHAnsi"/>
          <w:noProof/>
          <w:lang w:eastAsia="de-DE"/>
        </w:rPr>
        <w:drawing>
          <wp:anchor distT="0" distB="0" distL="114300" distR="114300" simplePos="0" relativeHeight="251658240" behindDoc="1" locked="0" layoutInCell="1" allowOverlap="1" wp14:anchorId="32D12734" wp14:editId="373B984C">
            <wp:simplePos x="0" y="0"/>
            <wp:positionH relativeFrom="margin">
              <wp:align>right</wp:align>
            </wp:positionH>
            <wp:positionV relativeFrom="paragraph">
              <wp:posOffset>0</wp:posOffset>
            </wp:positionV>
            <wp:extent cx="1133475" cy="755650"/>
            <wp:effectExtent l="0" t="0" r="9525" b="6350"/>
            <wp:wrapTight wrapText="bothSides">
              <wp:wrapPolygon edited="0">
                <wp:start x="0" y="0"/>
                <wp:lineTo x="0" y="21237"/>
                <wp:lineTo x="21418" y="21237"/>
                <wp:lineTo x="21418"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pic:spPr>
                </pic:pic>
              </a:graphicData>
            </a:graphic>
            <wp14:sizeRelH relativeFrom="page">
              <wp14:pctWidth>0</wp14:pctWidth>
            </wp14:sizeRelH>
            <wp14:sizeRelV relativeFrom="page">
              <wp14:pctHeight>0</wp14:pctHeight>
            </wp14:sizeRelV>
          </wp:anchor>
        </w:drawing>
      </w:r>
      <w:r w:rsidR="0040019B" w:rsidRPr="0040019B">
        <w:rPr>
          <w:rFonts w:cstheme="minorHAnsi"/>
          <w:b/>
          <w:noProof/>
          <w:sz w:val="52"/>
          <w:szCs w:val="52"/>
          <w:lang w:val="en-US" w:eastAsia="de-DE"/>
        </w:rPr>
        <w:t xml:space="preserve">Beyond The Black </w:t>
      </w:r>
      <w:r w:rsidR="00AB200B">
        <w:rPr>
          <w:rFonts w:cstheme="minorHAnsi"/>
          <w:b/>
          <w:noProof/>
          <w:sz w:val="52"/>
          <w:szCs w:val="52"/>
          <w:lang w:val="en-US" w:eastAsia="de-DE"/>
        </w:rPr>
        <w:t>x</w:t>
      </w:r>
      <w:r w:rsidR="0040019B" w:rsidRPr="0040019B">
        <w:rPr>
          <w:rFonts w:cstheme="minorHAnsi"/>
          <w:b/>
          <w:noProof/>
          <w:sz w:val="52"/>
          <w:szCs w:val="52"/>
          <w:lang w:val="en-US" w:eastAsia="de-DE"/>
        </w:rPr>
        <w:t xml:space="preserve"> Amaranthe</w:t>
      </w:r>
    </w:p>
    <w:p w14:paraId="2BF47B32" w14:textId="4E6D3453" w:rsidR="00625B13" w:rsidRPr="00E925EA" w:rsidRDefault="0040019B" w:rsidP="008220E4">
      <w:pPr>
        <w:spacing w:after="0"/>
        <w:rPr>
          <w:rFonts w:cstheme="minorHAnsi"/>
          <w:b/>
          <w:bCs/>
          <w:noProof/>
          <w:sz w:val="52"/>
          <w:szCs w:val="52"/>
          <w:lang w:val="en-US" w:eastAsia="de-DE"/>
        </w:rPr>
      </w:pPr>
      <w:r w:rsidRPr="00E925EA">
        <w:rPr>
          <w:rFonts w:cstheme="minorHAnsi"/>
          <w:bCs/>
          <w:sz w:val="40"/>
          <w:szCs w:val="40"/>
          <w:lang w:val="en-US"/>
        </w:rPr>
        <w:t>Co-Headline Tour 2022</w:t>
      </w:r>
      <w:r w:rsidR="00DF3C39" w:rsidRPr="00E925EA">
        <w:rPr>
          <w:rFonts w:cstheme="minorHAnsi"/>
          <w:b/>
          <w:sz w:val="26"/>
          <w:szCs w:val="26"/>
          <w:lang w:val="en-US"/>
        </w:rPr>
        <w:br/>
      </w:r>
      <w:r w:rsidR="008B2A66">
        <w:rPr>
          <w:rFonts w:cstheme="minorHAnsi"/>
          <w:b/>
          <w:bCs/>
        </w:rPr>
        <w:pict w14:anchorId="60340F3F">
          <v:rect id="_x0000_i1025" style="width:453.6pt;height:2pt" o:hralign="center" o:hrstd="t" o:hrnoshade="t" o:hr="t" fillcolor="#339" stroked="f"/>
        </w:pict>
      </w:r>
    </w:p>
    <w:p w14:paraId="462091F2" w14:textId="5B3AA41A" w:rsidR="00C554F1" w:rsidRPr="00C554F1" w:rsidRDefault="00C554F1" w:rsidP="00C554F1">
      <w:pPr>
        <w:autoSpaceDE w:val="0"/>
        <w:autoSpaceDN w:val="0"/>
        <w:adjustRightInd w:val="0"/>
        <w:spacing w:after="0" w:line="276" w:lineRule="auto"/>
        <w:contextualSpacing/>
        <w:jc w:val="both"/>
        <w:rPr>
          <w:rFonts w:cstheme="minorHAnsi"/>
          <w:b/>
          <w:sz w:val="26"/>
          <w:szCs w:val="26"/>
        </w:rPr>
      </w:pPr>
      <w:r>
        <w:rPr>
          <w:rFonts w:cstheme="minorHAnsi"/>
          <w:b/>
          <w:sz w:val="26"/>
          <w:szCs w:val="26"/>
        </w:rPr>
        <w:t>K</w:t>
      </w:r>
      <w:r w:rsidRPr="00C554F1">
        <w:rPr>
          <w:rFonts w:cstheme="minorHAnsi"/>
          <w:b/>
          <w:sz w:val="26"/>
          <w:szCs w:val="26"/>
        </w:rPr>
        <w:t xml:space="preserve">onzert in der </w:t>
      </w:r>
      <w:r>
        <w:rPr>
          <w:rFonts w:cstheme="minorHAnsi"/>
          <w:b/>
          <w:sz w:val="26"/>
          <w:szCs w:val="26"/>
        </w:rPr>
        <w:t>Stadthalle Offenbach</w:t>
      </w:r>
      <w:r w:rsidRPr="00C554F1">
        <w:rPr>
          <w:rFonts w:cstheme="minorHAnsi"/>
          <w:b/>
          <w:sz w:val="26"/>
          <w:szCs w:val="26"/>
        </w:rPr>
        <w:t xml:space="preserve"> </w:t>
      </w:r>
      <w:r w:rsidR="000D5FA1">
        <w:rPr>
          <w:rFonts w:cstheme="minorHAnsi"/>
          <w:b/>
          <w:sz w:val="26"/>
          <w:szCs w:val="26"/>
        </w:rPr>
        <w:t xml:space="preserve">erneut </w:t>
      </w:r>
      <w:r w:rsidRPr="00C554F1">
        <w:rPr>
          <w:rFonts w:cstheme="minorHAnsi"/>
          <w:b/>
          <w:sz w:val="26"/>
          <w:szCs w:val="26"/>
        </w:rPr>
        <w:t>verschoben.</w:t>
      </w:r>
    </w:p>
    <w:p w14:paraId="6A8BBDDD" w14:textId="0125D6DA" w:rsidR="00C554F1" w:rsidRDefault="00C554F1" w:rsidP="00C554F1">
      <w:pPr>
        <w:autoSpaceDE w:val="0"/>
        <w:autoSpaceDN w:val="0"/>
        <w:adjustRightInd w:val="0"/>
        <w:spacing w:after="0" w:line="276" w:lineRule="auto"/>
        <w:contextualSpacing/>
        <w:jc w:val="both"/>
        <w:rPr>
          <w:rFonts w:cstheme="minorHAnsi"/>
          <w:b/>
          <w:sz w:val="26"/>
          <w:szCs w:val="26"/>
        </w:rPr>
      </w:pPr>
      <w:r w:rsidRPr="00C554F1">
        <w:rPr>
          <w:rFonts w:cstheme="minorHAnsi"/>
          <w:b/>
          <w:sz w:val="26"/>
          <w:szCs w:val="26"/>
        </w:rPr>
        <w:t>Neuansetzung für 2</w:t>
      </w:r>
      <w:r w:rsidR="000D5FA1">
        <w:rPr>
          <w:rFonts w:cstheme="minorHAnsi"/>
          <w:b/>
          <w:sz w:val="26"/>
          <w:szCs w:val="26"/>
        </w:rPr>
        <w:t>2</w:t>
      </w:r>
      <w:r w:rsidRPr="00C554F1">
        <w:rPr>
          <w:rFonts w:cstheme="minorHAnsi"/>
          <w:b/>
          <w:sz w:val="26"/>
          <w:szCs w:val="26"/>
        </w:rPr>
        <w:t xml:space="preserve">. Oktober 2022 </w:t>
      </w:r>
      <w:r w:rsidR="00A75742">
        <w:rPr>
          <w:rFonts w:cstheme="minorHAnsi"/>
          <w:b/>
          <w:sz w:val="26"/>
          <w:szCs w:val="26"/>
        </w:rPr>
        <w:t>terminiert</w:t>
      </w:r>
      <w:r w:rsidRPr="00C554F1">
        <w:rPr>
          <w:rFonts w:cstheme="minorHAnsi"/>
          <w:b/>
          <w:sz w:val="26"/>
          <w:szCs w:val="26"/>
        </w:rPr>
        <w:t>.</w:t>
      </w:r>
    </w:p>
    <w:p w14:paraId="34B12EB7" w14:textId="5704BFA5" w:rsidR="000D5FA1" w:rsidRPr="00E925EA" w:rsidRDefault="00A75742" w:rsidP="00C554F1">
      <w:pPr>
        <w:autoSpaceDE w:val="0"/>
        <w:autoSpaceDN w:val="0"/>
        <w:adjustRightInd w:val="0"/>
        <w:spacing w:after="0" w:line="276" w:lineRule="auto"/>
        <w:contextualSpacing/>
        <w:jc w:val="both"/>
        <w:rPr>
          <w:rFonts w:cstheme="minorHAnsi"/>
          <w:b/>
          <w:sz w:val="26"/>
          <w:szCs w:val="26"/>
        </w:rPr>
      </w:pPr>
      <w:r w:rsidRPr="00E925EA">
        <w:rPr>
          <w:rFonts w:cstheme="minorHAnsi"/>
          <w:b/>
          <w:sz w:val="26"/>
          <w:szCs w:val="26"/>
        </w:rPr>
        <w:t xml:space="preserve">Butcher </w:t>
      </w:r>
      <w:proofErr w:type="spellStart"/>
      <w:r w:rsidRPr="00E925EA">
        <w:rPr>
          <w:rFonts w:cstheme="minorHAnsi"/>
          <w:b/>
          <w:sz w:val="26"/>
          <w:szCs w:val="26"/>
        </w:rPr>
        <w:t>Babies</w:t>
      </w:r>
      <w:proofErr w:type="spellEnd"/>
      <w:r w:rsidRPr="00E925EA">
        <w:rPr>
          <w:rFonts w:cstheme="minorHAnsi"/>
          <w:b/>
          <w:sz w:val="26"/>
          <w:szCs w:val="26"/>
        </w:rPr>
        <w:t xml:space="preserve"> und Ad Infinitum als Support Acts bestätigt.</w:t>
      </w:r>
    </w:p>
    <w:p w14:paraId="7A270B41" w14:textId="0C7504CC" w:rsidR="00F6153D" w:rsidRDefault="00C554F1" w:rsidP="00C554F1">
      <w:pPr>
        <w:autoSpaceDE w:val="0"/>
        <w:autoSpaceDN w:val="0"/>
        <w:adjustRightInd w:val="0"/>
        <w:spacing w:after="0" w:line="276" w:lineRule="auto"/>
        <w:contextualSpacing/>
        <w:jc w:val="both"/>
        <w:rPr>
          <w:rFonts w:cstheme="minorHAnsi"/>
          <w:b/>
          <w:sz w:val="26"/>
          <w:szCs w:val="26"/>
        </w:rPr>
      </w:pPr>
      <w:r w:rsidRPr="00C554F1">
        <w:rPr>
          <w:rFonts w:cstheme="minorHAnsi"/>
          <w:b/>
          <w:sz w:val="26"/>
          <w:szCs w:val="26"/>
        </w:rPr>
        <w:t>Bereits gekaufte Tickets behalten Gültigkeit.</w:t>
      </w:r>
      <w:r w:rsidRPr="00C554F1">
        <w:rPr>
          <w:rFonts w:cstheme="minorHAnsi"/>
          <w:b/>
          <w:sz w:val="26"/>
          <w:szCs w:val="26"/>
        </w:rPr>
        <w:cr/>
      </w:r>
    </w:p>
    <w:p w14:paraId="5789E80A" w14:textId="05529C72" w:rsidR="00C72507" w:rsidRDefault="00C72507" w:rsidP="00A75742">
      <w:pPr>
        <w:autoSpaceDE w:val="0"/>
        <w:autoSpaceDN w:val="0"/>
        <w:adjustRightInd w:val="0"/>
        <w:spacing w:after="0" w:line="276" w:lineRule="auto"/>
        <w:contextualSpacing/>
        <w:jc w:val="both"/>
        <w:rPr>
          <w:rFonts w:cstheme="minorHAnsi"/>
          <w:sz w:val="24"/>
          <w:szCs w:val="24"/>
        </w:rPr>
      </w:pPr>
      <w:r w:rsidRPr="00C72507">
        <w:rPr>
          <w:rFonts w:cstheme="minorHAnsi"/>
          <w:sz w:val="24"/>
          <w:szCs w:val="24"/>
        </w:rPr>
        <w:t>Mit einem lachenden und einem weinenden Auge kündigen die Modern Metal Heroen A</w:t>
      </w:r>
      <w:r w:rsidR="00337424" w:rsidRPr="00C72507">
        <w:rPr>
          <w:rFonts w:cstheme="minorHAnsi"/>
          <w:sz w:val="24"/>
          <w:szCs w:val="24"/>
        </w:rPr>
        <w:t xml:space="preserve">maranthe </w:t>
      </w:r>
      <w:r w:rsidRPr="00C72507">
        <w:rPr>
          <w:rFonts w:cstheme="minorHAnsi"/>
          <w:sz w:val="24"/>
          <w:szCs w:val="24"/>
        </w:rPr>
        <w:t xml:space="preserve">und </w:t>
      </w:r>
      <w:proofErr w:type="spellStart"/>
      <w:r w:rsidRPr="00C72507">
        <w:rPr>
          <w:rFonts w:cstheme="minorHAnsi"/>
          <w:sz w:val="24"/>
          <w:szCs w:val="24"/>
        </w:rPr>
        <w:t>B</w:t>
      </w:r>
      <w:r w:rsidR="00337424" w:rsidRPr="00C72507">
        <w:rPr>
          <w:rFonts w:cstheme="minorHAnsi"/>
          <w:sz w:val="24"/>
          <w:szCs w:val="24"/>
        </w:rPr>
        <w:t>eyond</w:t>
      </w:r>
      <w:proofErr w:type="spellEnd"/>
      <w:r w:rsidR="00337424" w:rsidRPr="00C72507">
        <w:rPr>
          <w:rFonts w:cstheme="minorHAnsi"/>
          <w:sz w:val="24"/>
          <w:szCs w:val="24"/>
        </w:rPr>
        <w:t xml:space="preserve"> </w:t>
      </w:r>
      <w:r w:rsidR="00337424">
        <w:rPr>
          <w:rFonts w:cstheme="minorHAnsi"/>
          <w:sz w:val="24"/>
          <w:szCs w:val="24"/>
        </w:rPr>
        <w:t>T</w:t>
      </w:r>
      <w:r w:rsidR="00337424" w:rsidRPr="00C72507">
        <w:rPr>
          <w:rFonts w:cstheme="minorHAnsi"/>
          <w:sz w:val="24"/>
          <w:szCs w:val="24"/>
        </w:rPr>
        <w:t xml:space="preserve">he </w:t>
      </w:r>
      <w:r w:rsidR="00337424">
        <w:rPr>
          <w:rFonts w:cstheme="minorHAnsi"/>
          <w:sz w:val="24"/>
          <w:szCs w:val="24"/>
        </w:rPr>
        <w:t>B</w:t>
      </w:r>
      <w:r w:rsidR="00337424" w:rsidRPr="00C72507">
        <w:rPr>
          <w:rFonts w:cstheme="minorHAnsi"/>
          <w:sz w:val="24"/>
          <w:szCs w:val="24"/>
        </w:rPr>
        <w:t xml:space="preserve">lack </w:t>
      </w:r>
      <w:r w:rsidRPr="00C72507">
        <w:rPr>
          <w:rFonts w:cstheme="minorHAnsi"/>
          <w:sz w:val="24"/>
          <w:szCs w:val="24"/>
        </w:rPr>
        <w:t xml:space="preserve">große Neuigkeiten an: Die schwedische Wunderwaffe um Sängerin </w:t>
      </w:r>
      <w:proofErr w:type="spellStart"/>
      <w:r w:rsidRPr="00C72507">
        <w:rPr>
          <w:rFonts w:cstheme="minorHAnsi"/>
          <w:sz w:val="24"/>
          <w:szCs w:val="24"/>
        </w:rPr>
        <w:t>Elize</w:t>
      </w:r>
      <w:proofErr w:type="spellEnd"/>
      <w:r w:rsidRPr="00C72507">
        <w:rPr>
          <w:rFonts w:cstheme="minorHAnsi"/>
          <w:sz w:val="24"/>
          <w:szCs w:val="24"/>
        </w:rPr>
        <w:t xml:space="preserve"> </w:t>
      </w:r>
      <w:proofErr w:type="spellStart"/>
      <w:r w:rsidRPr="00C72507">
        <w:rPr>
          <w:rFonts w:cstheme="minorHAnsi"/>
          <w:sz w:val="24"/>
          <w:szCs w:val="24"/>
        </w:rPr>
        <w:t>Ryd</w:t>
      </w:r>
      <w:proofErr w:type="spellEnd"/>
      <w:r w:rsidRPr="00C72507">
        <w:rPr>
          <w:rFonts w:cstheme="minorHAnsi"/>
          <w:sz w:val="24"/>
          <w:szCs w:val="24"/>
        </w:rPr>
        <w:t xml:space="preserve"> und Mastermind Olof </w:t>
      </w:r>
      <w:proofErr w:type="spellStart"/>
      <w:r w:rsidRPr="00C72507">
        <w:rPr>
          <w:rFonts w:cstheme="minorHAnsi"/>
          <w:sz w:val="24"/>
          <w:szCs w:val="24"/>
        </w:rPr>
        <w:t>Mörck</w:t>
      </w:r>
      <w:proofErr w:type="spellEnd"/>
      <w:r w:rsidRPr="00C72507">
        <w:rPr>
          <w:rFonts w:cstheme="minorHAnsi"/>
          <w:sz w:val="24"/>
          <w:szCs w:val="24"/>
        </w:rPr>
        <w:t xml:space="preserve"> und die deutsche Speerspitze des </w:t>
      </w:r>
      <w:proofErr w:type="spellStart"/>
      <w:r w:rsidRPr="00C72507">
        <w:rPr>
          <w:rFonts w:cstheme="minorHAnsi"/>
          <w:sz w:val="24"/>
          <w:szCs w:val="24"/>
        </w:rPr>
        <w:t>Melodic</w:t>
      </w:r>
      <w:proofErr w:type="spellEnd"/>
      <w:r w:rsidRPr="00C72507">
        <w:rPr>
          <w:rFonts w:cstheme="minorHAnsi"/>
          <w:sz w:val="24"/>
          <w:szCs w:val="24"/>
        </w:rPr>
        <w:t xml:space="preserve"> </w:t>
      </w:r>
      <w:proofErr w:type="spellStart"/>
      <w:r w:rsidRPr="00C72507">
        <w:rPr>
          <w:rFonts w:cstheme="minorHAnsi"/>
          <w:sz w:val="24"/>
          <w:szCs w:val="24"/>
        </w:rPr>
        <w:t>Metals</w:t>
      </w:r>
      <w:proofErr w:type="spellEnd"/>
      <w:r w:rsidRPr="00C72507">
        <w:rPr>
          <w:rFonts w:cstheme="minorHAnsi"/>
          <w:sz w:val="24"/>
          <w:szCs w:val="24"/>
        </w:rPr>
        <w:t xml:space="preserve"> um Frontfrau</w:t>
      </w:r>
      <w:r>
        <w:rPr>
          <w:rFonts w:cstheme="minorHAnsi"/>
          <w:sz w:val="24"/>
          <w:szCs w:val="24"/>
        </w:rPr>
        <w:t xml:space="preserve"> </w:t>
      </w:r>
      <w:r w:rsidRPr="00C72507">
        <w:rPr>
          <w:rFonts w:cstheme="minorHAnsi"/>
          <w:sz w:val="24"/>
          <w:szCs w:val="24"/>
        </w:rPr>
        <w:t>Jennifer Haben müssen ihre gemeinsame Reise verschieben: Die europäische Co-Headline Tour wird nun im Herbst 2022 stattfinden</w:t>
      </w:r>
      <w:r>
        <w:rPr>
          <w:rFonts w:cstheme="minorHAnsi"/>
          <w:sz w:val="24"/>
          <w:szCs w:val="24"/>
        </w:rPr>
        <w:t>.</w:t>
      </w:r>
    </w:p>
    <w:p w14:paraId="3D36087D" w14:textId="77777777" w:rsidR="00C72507" w:rsidRPr="00C72507" w:rsidRDefault="00C72507" w:rsidP="00A75742">
      <w:pPr>
        <w:autoSpaceDE w:val="0"/>
        <w:autoSpaceDN w:val="0"/>
        <w:adjustRightInd w:val="0"/>
        <w:spacing w:after="0" w:line="276" w:lineRule="auto"/>
        <w:contextualSpacing/>
        <w:jc w:val="both"/>
        <w:rPr>
          <w:rFonts w:cstheme="minorHAnsi"/>
          <w:sz w:val="24"/>
          <w:szCs w:val="24"/>
        </w:rPr>
      </w:pPr>
    </w:p>
    <w:p w14:paraId="6097BEC4" w14:textId="5064923F" w:rsidR="00C72507" w:rsidRPr="00C72507" w:rsidRDefault="00C72507" w:rsidP="00A75742">
      <w:pPr>
        <w:autoSpaceDE w:val="0"/>
        <w:autoSpaceDN w:val="0"/>
        <w:adjustRightInd w:val="0"/>
        <w:spacing w:after="0" w:line="276" w:lineRule="auto"/>
        <w:contextualSpacing/>
        <w:jc w:val="both"/>
        <w:rPr>
          <w:rFonts w:cstheme="minorHAnsi"/>
          <w:sz w:val="24"/>
          <w:szCs w:val="24"/>
        </w:rPr>
      </w:pPr>
      <w:r w:rsidRPr="00C72507">
        <w:rPr>
          <w:rFonts w:cstheme="minorHAnsi"/>
          <w:sz w:val="24"/>
          <w:szCs w:val="24"/>
        </w:rPr>
        <w:t xml:space="preserve">Zusammen mit den neuen Terminen kündigen </w:t>
      </w:r>
      <w:r w:rsidR="00337424" w:rsidRPr="00C72507">
        <w:rPr>
          <w:rFonts w:cstheme="minorHAnsi"/>
          <w:sz w:val="24"/>
          <w:szCs w:val="24"/>
        </w:rPr>
        <w:t xml:space="preserve">Amaranthe und </w:t>
      </w:r>
      <w:proofErr w:type="spellStart"/>
      <w:r w:rsidR="00337424" w:rsidRPr="00C72507">
        <w:rPr>
          <w:rFonts w:cstheme="minorHAnsi"/>
          <w:sz w:val="24"/>
          <w:szCs w:val="24"/>
        </w:rPr>
        <w:t>Beyond</w:t>
      </w:r>
      <w:proofErr w:type="spellEnd"/>
      <w:r w:rsidR="00337424" w:rsidRPr="00C72507">
        <w:rPr>
          <w:rFonts w:cstheme="minorHAnsi"/>
          <w:sz w:val="24"/>
          <w:szCs w:val="24"/>
        </w:rPr>
        <w:t xml:space="preserve"> </w:t>
      </w:r>
      <w:r w:rsidR="00337424">
        <w:rPr>
          <w:rFonts w:cstheme="minorHAnsi"/>
          <w:sz w:val="24"/>
          <w:szCs w:val="24"/>
        </w:rPr>
        <w:t>T</w:t>
      </w:r>
      <w:r w:rsidR="00337424" w:rsidRPr="00C72507">
        <w:rPr>
          <w:rFonts w:cstheme="minorHAnsi"/>
          <w:sz w:val="24"/>
          <w:szCs w:val="24"/>
        </w:rPr>
        <w:t xml:space="preserve">he </w:t>
      </w:r>
      <w:r w:rsidR="00337424">
        <w:rPr>
          <w:rFonts w:cstheme="minorHAnsi"/>
          <w:sz w:val="24"/>
          <w:szCs w:val="24"/>
        </w:rPr>
        <w:t>B</w:t>
      </w:r>
      <w:r w:rsidR="00337424" w:rsidRPr="00C72507">
        <w:rPr>
          <w:rFonts w:cstheme="minorHAnsi"/>
          <w:sz w:val="24"/>
          <w:szCs w:val="24"/>
        </w:rPr>
        <w:t xml:space="preserve">lack </w:t>
      </w:r>
      <w:r w:rsidRPr="00C72507">
        <w:rPr>
          <w:rFonts w:cstheme="minorHAnsi"/>
          <w:sz w:val="24"/>
          <w:szCs w:val="24"/>
        </w:rPr>
        <w:t xml:space="preserve">heute </w:t>
      </w:r>
    </w:p>
    <w:p w14:paraId="1F3F5559" w14:textId="6DF5B589" w:rsidR="00E95446" w:rsidRPr="007170C6" w:rsidRDefault="00C72507" w:rsidP="00A75742">
      <w:pPr>
        <w:autoSpaceDE w:val="0"/>
        <w:autoSpaceDN w:val="0"/>
        <w:adjustRightInd w:val="0"/>
        <w:spacing w:after="0" w:line="276" w:lineRule="auto"/>
        <w:contextualSpacing/>
        <w:jc w:val="both"/>
        <w:rPr>
          <w:rFonts w:cstheme="minorHAnsi"/>
          <w:sz w:val="24"/>
          <w:szCs w:val="24"/>
        </w:rPr>
      </w:pPr>
      <w:r w:rsidRPr="00C72507">
        <w:rPr>
          <w:rFonts w:cstheme="minorHAnsi"/>
          <w:sz w:val="24"/>
          <w:szCs w:val="24"/>
        </w:rPr>
        <w:t>ebenfalls d</w:t>
      </w:r>
      <w:r w:rsidR="009318B5">
        <w:rPr>
          <w:rFonts w:cstheme="minorHAnsi"/>
          <w:sz w:val="24"/>
          <w:szCs w:val="24"/>
        </w:rPr>
        <w:t>as</w:t>
      </w:r>
      <w:r w:rsidRPr="00C72507">
        <w:rPr>
          <w:rFonts w:cstheme="minorHAnsi"/>
          <w:sz w:val="24"/>
          <w:szCs w:val="24"/>
        </w:rPr>
        <w:t xml:space="preserve"> komplette Lineup an:</w:t>
      </w:r>
      <w:r w:rsidR="009318B5">
        <w:rPr>
          <w:rFonts w:cstheme="minorHAnsi"/>
          <w:sz w:val="24"/>
          <w:szCs w:val="24"/>
        </w:rPr>
        <w:t xml:space="preserve"> B</w:t>
      </w:r>
      <w:r w:rsidRPr="00C72507">
        <w:rPr>
          <w:rFonts w:cstheme="minorHAnsi"/>
          <w:sz w:val="24"/>
          <w:szCs w:val="24"/>
        </w:rPr>
        <w:t xml:space="preserve">eide Bands teilen sich die Bühne mit den </w:t>
      </w:r>
      <w:r w:rsidR="00337424">
        <w:rPr>
          <w:rFonts w:cstheme="minorHAnsi"/>
          <w:sz w:val="24"/>
          <w:szCs w:val="24"/>
        </w:rPr>
        <w:t>B</w:t>
      </w:r>
      <w:r w:rsidR="00337424" w:rsidRPr="00C72507">
        <w:rPr>
          <w:rFonts w:cstheme="minorHAnsi"/>
          <w:sz w:val="24"/>
          <w:szCs w:val="24"/>
        </w:rPr>
        <w:t xml:space="preserve">utcher </w:t>
      </w:r>
      <w:proofErr w:type="spellStart"/>
      <w:r w:rsidR="00337424">
        <w:rPr>
          <w:rFonts w:cstheme="minorHAnsi"/>
          <w:sz w:val="24"/>
          <w:szCs w:val="24"/>
        </w:rPr>
        <w:t>B</w:t>
      </w:r>
      <w:r w:rsidR="00337424" w:rsidRPr="00C72507">
        <w:rPr>
          <w:rFonts w:cstheme="minorHAnsi"/>
          <w:sz w:val="24"/>
          <w:szCs w:val="24"/>
        </w:rPr>
        <w:t>abies</w:t>
      </w:r>
      <w:proofErr w:type="spellEnd"/>
      <w:r w:rsidR="00337424" w:rsidRPr="00C72507">
        <w:rPr>
          <w:rFonts w:cstheme="minorHAnsi"/>
          <w:sz w:val="24"/>
          <w:szCs w:val="24"/>
        </w:rPr>
        <w:t xml:space="preserve"> </w:t>
      </w:r>
      <w:r w:rsidRPr="00C72507">
        <w:rPr>
          <w:rFonts w:cstheme="minorHAnsi"/>
          <w:sz w:val="24"/>
          <w:szCs w:val="24"/>
        </w:rPr>
        <w:t xml:space="preserve">und </w:t>
      </w:r>
      <w:r w:rsidR="00337424">
        <w:rPr>
          <w:rFonts w:cstheme="minorHAnsi"/>
          <w:sz w:val="24"/>
          <w:szCs w:val="24"/>
        </w:rPr>
        <w:t>A</w:t>
      </w:r>
      <w:r w:rsidR="00337424" w:rsidRPr="00C72507">
        <w:rPr>
          <w:rFonts w:cstheme="minorHAnsi"/>
          <w:sz w:val="24"/>
          <w:szCs w:val="24"/>
        </w:rPr>
        <w:t xml:space="preserve">d </w:t>
      </w:r>
      <w:r w:rsidR="00337424">
        <w:rPr>
          <w:rFonts w:cstheme="minorHAnsi"/>
          <w:sz w:val="24"/>
          <w:szCs w:val="24"/>
        </w:rPr>
        <w:t>I</w:t>
      </w:r>
      <w:r w:rsidR="00337424" w:rsidRPr="00C72507">
        <w:rPr>
          <w:rFonts w:cstheme="minorHAnsi"/>
          <w:sz w:val="24"/>
          <w:szCs w:val="24"/>
        </w:rPr>
        <w:t>nfinitum</w:t>
      </w:r>
      <w:r w:rsidRPr="00C72507">
        <w:rPr>
          <w:rFonts w:cstheme="minorHAnsi"/>
          <w:sz w:val="24"/>
          <w:szCs w:val="24"/>
        </w:rPr>
        <w:t>, die dem</w:t>
      </w:r>
      <w:r w:rsidR="00337424">
        <w:rPr>
          <w:rFonts w:cstheme="minorHAnsi"/>
          <w:sz w:val="24"/>
          <w:szCs w:val="24"/>
        </w:rPr>
        <w:t xml:space="preserve"> </w:t>
      </w:r>
      <w:r w:rsidRPr="00C72507">
        <w:rPr>
          <w:rFonts w:cstheme="minorHAnsi"/>
          <w:sz w:val="24"/>
          <w:szCs w:val="24"/>
        </w:rPr>
        <w:t>Publikum als Support Acts einheizen werd</w:t>
      </w:r>
      <w:r>
        <w:rPr>
          <w:rFonts w:cstheme="minorHAnsi"/>
          <w:sz w:val="24"/>
          <w:szCs w:val="24"/>
        </w:rPr>
        <w:t xml:space="preserve">en. </w:t>
      </w:r>
    </w:p>
    <w:p w14:paraId="08A82AE6" w14:textId="77777777" w:rsidR="00E95446" w:rsidRPr="007170C6" w:rsidRDefault="00E95446" w:rsidP="00A75742">
      <w:pPr>
        <w:autoSpaceDE w:val="0"/>
        <w:autoSpaceDN w:val="0"/>
        <w:adjustRightInd w:val="0"/>
        <w:spacing w:after="0" w:line="276" w:lineRule="auto"/>
        <w:contextualSpacing/>
        <w:jc w:val="both"/>
        <w:rPr>
          <w:rFonts w:cstheme="minorHAnsi"/>
          <w:sz w:val="24"/>
          <w:szCs w:val="24"/>
        </w:rPr>
      </w:pPr>
    </w:p>
    <w:p w14:paraId="2286CF81" w14:textId="78FC2DA1" w:rsidR="00337424" w:rsidRPr="00337424" w:rsidRDefault="00337424" w:rsidP="00A75742">
      <w:pPr>
        <w:autoSpaceDE w:val="0"/>
        <w:autoSpaceDN w:val="0"/>
        <w:adjustRightInd w:val="0"/>
        <w:spacing w:after="0" w:line="276" w:lineRule="auto"/>
        <w:contextualSpacing/>
        <w:jc w:val="both"/>
        <w:rPr>
          <w:rFonts w:cstheme="minorHAnsi"/>
          <w:sz w:val="24"/>
          <w:szCs w:val="24"/>
        </w:rPr>
      </w:pPr>
      <w:proofErr w:type="spellStart"/>
      <w:r w:rsidRPr="00337424">
        <w:rPr>
          <w:rFonts w:cstheme="minorHAnsi"/>
          <w:b/>
          <w:bCs/>
          <w:sz w:val="24"/>
          <w:szCs w:val="24"/>
        </w:rPr>
        <w:t>Beyond</w:t>
      </w:r>
      <w:proofErr w:type="spellEnd"/>
      <w:r w:rsidRPr="00337424">
        <w:rPr>
          <w:rFonts w:cstheme="minorHAnsi"/>
          <w:b/>
          <w:bCs/>
          <w:sz w:val="24"/>
          <w:szCs w:val="24"/>
        </w:rPr>
        <w:t xml:space="preserve"> The Black</w:t>
      </w:r>
      <w:r w:rsidRPr="00337424">
        <w:rPr>
          <w:rFonts w:cstheme="minorHAnsi"/>
          <w:sz w:val="24"/>
          <w:szCs w:val="24"/>
        </w:rPr>
        <w:t xml:space="preserve"> über die Nachrichten:</w:t>
      </w:r>
    </w:p>
    <w:p w14:paraId="7D538D84" w14:textId="681163B6" w:rsidR="00337424" w:rsidRPr="00337424" w:rsidRDefault="00337424" w:rsidP="00A75742">
      <w:pPr>
        <w:autoSpaceDE w:val="0"/>
        <w:autoSpaceDN w:val="0"/>
        <w:adjustRightInd w:val="0"/>
        <w:spacing w:after="0" w:line="276" w:lineRule="auto"/>
        <w:contextualSpacing/>
        <w:jc w:val="both"/>
        <w:rPr>
          <w:rFonts w:cstheme="minorHAnsi"/>
          <w:i/>
          <w:iCs/>
          <w:sz w:val="24"/>
          <w:szCs w:val="24"/>
        </w:rPr>
      </w:pPr>
      <w:r w:rsidRPr="00337424">
        <w:rPr>
          <w:rFonts w:cstheme="minorHAnsi"/>
          <w:i/>
          <w:iCs/>
          <w:sz w:val="24"/>
          <w:szCs w:val="24"/>
        </w:rPr>
        <w:t xml:space="preserve">"Einerseits müssen wir heute verkünden, dass unsere European Co-Headline Tour mit Amaranthe Anfang 2022 nicht stattfinden kann. Wir haben bis zuletzt auf eine Umsetzung gehofft und sind mehr als frustriert über die aktuelle Situation. Andererseits haben wir Ersatz für alle Konzerttermine gefunden und verschieben nicht einfach nur, sondern bedanken uns bei allen Fans für die längere Wartezeit, indem wir das Tour Line-Up mit Butcher </w:t>
      </w:r>
      <w:proofErr w:type="spellStart"/>
      <w:r w:rsidRPr="00337424">
        <w:rPr>
          <w:rFonts w:cstheme="minorHAnsi"/>
          <w:i/>
          <w:iCs/>
          <w:sz w:val="24"/>
          <w:szCs w:val="24"/>
        </w:rPr>
        <w:t>Babies</w:t>
      </w:r>
      <w:proofErr w:type="spellEnd"/>
      <w:r w:rsidRPr="00337424">
        <w:rPr>
          <w:rFonts w:cstheme="minorHAnsi"/>
          <w:i/>
          <w:iCs/>
          <w:sz w:val="24"/>
          <w:szCs w:val="24"/>
        </w:rPr>
        <w:t xml:space="preserve"> und Ad Infinitum um gleich zwei großartige Bands ergänzen."</w:t>
      </w:r>
    </w:p>
    <w:p w14:paraId="0969055B" w14:textId="77777777" w:rsidR="00337424" w:rsidRPr="00337424" w:rsidRDefault="00337424" w:rsidP="00A75742">
      <w:pPr>
        <w:autoSpaceDE w:val="0"/>
        <w:autoSpaceDN w:val="0"/>
        <w:adjustRightInd w:val="0"/>
        <w:spacing w:after="0" w:line="276" w:lineRule="auto"/>
        <w:contextualSpacing/>
        <w:jc w:val="both"/>
        <w:rPr>
          <w:rFonts w:cstheme="minorHAnsi"/>
          <w:sz w:val="24"/>
          <w:szCs w:val="24"/>
        </w:rPr>
      </w:pPr>
    </w:p>
    <w:p w14:paraId="1CFF260A" w14:textId="39A4C126" w:rsidR="00337424" w:rsidRPr="00337424" w:rsidRDefault="00337424" w:rsidP="00A75742">
      <w:pPr>
        <w:autoSpaceDE w:val="0"/>
        <w:autoSpaceDN w:val="0"/>
        <w:adjustRightInd w:val="0"/>
        <w:spacing w:after="0" w:line="276" w:lineRule="auto"/>
        <w:contextualSpacing/>
        <w:jc w:val="both"/>
        <w:rPr>
          <w:rFonts w:cstheme="minorHAnsi"/>
          <w:sz w:val="24"/>
          <w:szCs w:val="24"/>
        </w:rPr>
      </w:pPr>
      <w:r w:rsidRPr="00337424">
        <w:rPr>
          <w:rFonts w:cstheme="minorHAnsi"/>
          <w:b/>
          <w:bCs/>
          <w:sz w:val="24"/>
          <w:szCs w:val="24"/>
        </w:rPr>
        <w:t>Amaranthe</w:t>
      </w:r>
      <w:r w:rsidRPr="00337424">
        <w:rPr>
          <w:rFonts w:cstheme="minorHAnsi"/>
          <w:sz w:val="24"/>
          <w:szCs w:val="24"/>
        </w:rPr>
        <w:t xml:space="preserve"> ergänzt:</w:t>
      </w:r>
    </w:p>
    <w:p w14:paraId="7E00C538" w14:textId="19CD77F8" w:rsidR="00337424" w:rsidRPr="00337424" w:rsidRDefault="00337424" w:rsidP="00A75742">
      <w:pPr>
        <w:autoSpaceDE w:val="0"/>
        <w:autoSpaceDN w:val="0"/>
        <w:adjustRightInd w:val="0"/>
        <w:spacing w:after="0" w:line="276" w:lineRule="auto"/>
        <w:contextualSpacing/>
        <w:jc w:val="both"/>
        <w:rPr>
          <w:rFonts w:cstheme="minorHAnsi"/>
          <w:i/>
          <w:iCs/>
          <w:sz w:val="24"/>
          <w:szCs w:val="24"/>
        </w:rPr>
      </w:pPr>
      <w:r w:rsidRPr="00337424">
        <w:rPr>
          <w:rFonts w:cstheme="minorHAnsi"/>
          <w:i/>
          <w:iCs/>
          <w:sz w:val="24"/>
          <w:szCs w:val="24"/>
        </w:rPr>
        <w:t xml:space="preserve">"Mit großer Traurigkeit kündigen wir erneut die Verschiebung unserer europäischen Tour an. Leider müssen wir hier der Realität und der immer noch herrschenden COVID Pandemie ins Auge schauen, aber lasst uns hoffen, dass es das LETZTE Mal ist, dass wir eine Tour verschieben </w:t>
      </w:r>
    </w:p>
    <w:p w14:paraId="16BCF0C9" w14:textId="41AD95EB" w:rsidR="00337424" w:rsidRPr="00337424" w:rsidRDefault="00337424" w:rsidP="00A75742">
      <w:pPr>
        <w:autoSpaceDE w:val="0"/>
        <w:autoSpaceDN w:val="0"/>
        <w:adjustRightInd w:val="0"/>
        <w:spacing w:after="0" w:line="276" w:lineRule="auto"/>
        <w:contextualSpacing/>
        <w:jc w:val="both"/>
        <w:rPr>
          <w:rFonts w:cstheme="minorHAnsi"/>
          <w:i/>
          <w:iCs/>
          <w:sz w:val="24"/>
          <w:szCs w:val="24"/>
        </w:rPr>
      </w:pPr>
      <w:r w:rsidRPr="00337424">
        <w:rPr>
          <w:rFonts w:cstheme="minorHAnsi"/>
          <w:i/>
          <w:iCs/>
          <w:sz w:val="24"/>
          <w:szCs w:val="24"/>
        </w:rPr>
        <w:t xml:space="preserve">müssen. Trotzdem wollen wir hier nicht nur Trübsal blasen, sondern freuen uns sehr über das </w:t>
      </w:r>
    </w:p>
    <w:p w14:paraId="53CFFFB8" w14:textId="1E4EF845" w:rsidR="00337424" w:rsidRPr="00337424" w:rsidRDefault="00337424" w:rsidP="00A75742">
      <w:pPr>
        <w:autoSpaceDE w:val="0"/>
        <w:autoSpaceDN w:val="0"/>
        <w:adjustRightInd w:val="0"/>
        <w:spacing w:after="0" w:line="276" w:lineRule="auto"/>
        <w:contextualSpacing/>
        <w:jc w:val="both"/>
        <w:rPr>
          <w:rFonts w:cstheme="minorHAnsi"/>
          <w:i/>
          <w:iCs/>
          <w:sz w:val="24"/>
          <w:szCs w:val="24"/>
        </w:rPr>
      </w:pPr>
      <w:r w:rsidRPr="00337424">
        <w:rPr>
          <w:rFonts w:cstheme="minorHAnsi"/>
          <w:i/>
          <w:iCs/>
          <w:sz w:val="24"/>
          <w:szCs w:val="24"/>
        </w:rPr>
        <w:t xml:space="preserve">vervollständigte Lineup an Bands, die uns im Herbst begleiten. </w:t>
      </w:r>
      <w:proofErr w:type="spellStart"/>
      <w:r w:rsidRPr="00337424">
        <w:rPr>
          <w:rFonts w:cstheme="minorHAnsi"/>
          <w:i/>
          <w:iCs/>
          <w:sz w:val="24"/>
          <w:szCs w:val="24"/>
        </w:rPr>
        <w:t>Beyond</w:t>
      </w:r>
      <w:proofErr w:type="spellEnd"/>
      <w:r w:rsidRPr="00337424">
        <w:rPr>
          <w:rFonts w:cstheme="minorHAnsi"/>
          <w:i/>
          <w:iCs/>
          <w:sz w:val="24"/>
          <w:szCs w:val="24"/>
        </w:rPr>
        <w:t xml:space="preserve"> The Black, Butcher </w:t>
      </w:r>
      <w:proofErr w:type="spellStart"/>
      <w:r w:rsidRPr="00337424">
        <w:rPr>
          <w:rFonts w:cstheme="minorHAnsi"/>
          <w:i/>
          <w:iCs/>
          <w:sz w:val="24"/>
          <w:szCs w:val="24"/>
        </w:rPr>
        <w:t>Babies</w:t>
      </w:r>
      <w:proofErr w:type="spellEnd"/>
      <w:r w:rsidRPr="00337424">
        <w:rPr>
          <w:rFonts w:cstheme="minorHAnsi"/>
          <w:i/>
          <w:iCs/>
          <w:sz w:val="24"/>
          <w:szCs w:val="24"/>
        </w:rPr>
        <w:t xml:space="preserve"> und Ad Infinitum sind fantastische Bands ebenso wie wundervolle Freunde und wir könnten uns nicht mehr über diese Tournee freuen! Wir sehen euch ALLE im Herbst!"</w:t>
      </w:r>
    </w:p>
    <w:p w14:paraId="7F6E3329" w14:textId="77777777" w:rsidR="00337424" w:rsidRPr="00337424" w:rsidRDefault="00337424" w:rsidP="00A75742">
      <w:pPr>
        <w:autoSpaceDE w:val="0"/>
        <w:autoSpaceDN w:val="0"/>
        <w:adjustRightInd w:val="0"/>
        <w:spacing w:after="0" w:line="276" w:lineRule="auto"/>
        <w:contextualSpacing/>
        <w:jc w:val="both"/>
        <w:rPr>
          <w:rFonts w:cstheme="minorHAnsi"/>
          <w:sz w:val="24"/>
          <w:szCs w:val="24"/>
        </w:rPr>
      </w:pPr>
    </w:p>
    <w:p w14:paraId="6D9228A2" w14:textId="1876FE32" w:rsidR="00337424" w:rsidRPr="00337424" w:rsidRDefault="00337424" w:rsidP="00A75742">
      <w:pPr>
        <w:autoSpaceDE w:val="0"/>
        <w:autoSpaceDN w:val="0"/>
        <w:adjustRightInd w:val="0"/>
        <w:spacing w:after="0" w:line="276" w:lineRule="auto"/>
        <w:contextualSpacing/>
        <w:jc w:val="both"/>
        <w:rPr>
          <w:rFonts w:cstheme="minorHAnsi"/>
          <w:sz w:val="24"/>
          <w:szCs w:val="24"/>
        </w:rPr>
      </w:pPr>
      <w:r w:rsidRPr="00337424">
        <w:rPr>
          <w:rFonts w:cstheme="minorHAnsi"/>
          <w:b/>
          <w:bCs/>
          <w:sz w:val="24"/>
          <w:szCs w:val="24"/>
        </w:rPr>
        <w:t xml:space="preserve">Butcher </w:t>
      </w:r>
      <w:proofErr w:type="spellStart"/>
      <w:r w:rsidRPr="00337424">
        <w:rPr>
          <w:rFonts w:cstheme="minorHAnsi"/>
          <w:b/>
          <w:bCs/>
          <w:sz w:val="24"/>
          <w:szCs w:val="24"/>
        </w:rPr>
        <w:t>Babies</w:t>
      </w:r>
      <w:proofErr w:type="spellEnd"/>
      <w:r w:rsidRPr="00337424">
        <w:rPr>
          <w:rFonts w:cstheme="minorHAnsi"/>
          <w:sz w:val="24"/>
          <w:szCs w:val="24"/>
        </w:rPr>
        <w:t>:</w:t>
      </w:r>
    </w:p>
    <w:p w14:paraId="465EA224" w14:textId="37510D87" w:rsidR="00337424" w:rsidRPr="00337424" w:rsidRDefault="00337424" w:rsidP="00A75742">
      <w:pPr>
        <w:autoSpaceDE w:val="0"/>
        <w:autoSpaceDN w:val="0"/>
        <w:adjustRightInd w:val="0"/>
        <w:spacing w:after="0" w:line="276" w:lineRule="auto"/>
        <w:contextualSpacing/>
        <w:jc w:val="both"/>
        <w:rPr>
          <w:rFonts w:cstheme="minorHAnsi"/>
          <w:i/>
          <w:iCs/>
          <w:sz w:val="24"/>
          <w:szCs w:val="24"/>
        </w:rPr>
      </w:pPr>
      <w:r w:rsidRPr="00337424">
        <w:rPr>
          <w:rFonts w:cstheme="minorHAnsi"/>
          <w:i/>
          <w:iCs/>
          <w:sz w:val="24"/>
          <w:szCs w:val="24"/>
        </w:rPr>
        <w:t xml:space="preserve">„Mit Amaranthe durch Europa zu touren ist ohne Zweifel eines DER Ziele der Butcher </w:t>
      </w:r>
      <w:proofErr w:type="spellStart"/>
      <w:r w:rsidRPr="00337424">
        <w:rPr>
          <w:rFonts w:cstheme="minorHAnsi"/>
          <w:i/>
          <w:iCs/>
          <w:sz w:val="24"/>
          <w:szCs w:val="24"/>
        </w:rPr>
        <w:t>Babies</w:t>
      </w:r>
      <w:proofErr w:type="spellEnd"/>
      <w:r w:rsidRPr="00337424">
        <w:rPr>
          <w:rFonts w:cstheme="minorHAnsi"/>
          <w:i/>
          <w:iCs/>
          <w:sz w:val="24"/>
          <w:szCs w:val="24"/>
        </w:rPr>
        <w:t xml:space="preserve">. Sie sind nicht nur einige der tollsten Menschen, sie bringen auch noch eine großartige Show auf die Bühne. Zu behaupten, diese Tour wird eines meiner Highlights im Jahr 2022 ist eine </w:t>
      </w:r>
      <w:r w:rsidRPr="00337424">
        <w:rPr>
          <w:rFonts w:cstheme="minorHAnsi"/>
          <w:i/>
          <w:iCs/>
          <w:sz w:val="24"/>
          <w:szCs w:val="24"/>
        </w:rPr>
        <w:lastRenderedPageBreak/>
        <w:t xml:space="preserve">Untertreibung! Ich kann es kaum erwarten mit </w:t>
      </w:r>
      <w:proofErr w:type="spellStart"/>
      <w:r w:rsidRPr="00337424">
        <w:rPr>
          <w:rFonts w:cstheme="minorHAnsi"/>
          <w:i/>
          <w:iCs/>
          <w:sz w:val="24"/>
          <w:szCs w:val="24"/>
        </w:rPr>
        <w:t>Beyond</w:t>
      </w:r>
      <w:proofErr w:type="spellEnd"/>
      <w:r w:rsidRPr="00337424">
        <w:rPr>
          <w:rFonts w:cstheme="minorHAnsi"/>
          <w:i/>
          <w:iCs/>
          <w:sz w:val="24"/>
          <w:szCs w:val="24"/>
        </w:rPr>
        <w:t xml:space="preserve"> The Black, Amaranthe und Ad Infinitum die geballte Power dieses Line-ups auf die Bühnen Europas zu bringen.“ – Heidi Shepherd</w:t>
      </w:r>
    </w:p>
    <w:p w14:paraId="377F225C" w14:textId="77777777" w:rsidR="00337424" w:rsidRPr="00337424" w:rsidRDefault="00337424" w:rsidP="00A75742">
      <w:pPr>
        <w:autoSpaceDE w:val="0"/>
        <w:autoSpaceDN w:val="0"/>
        <w:adjustRightInd w:val="0"/>
        <w:spacing w:after="0" w:line="276" w:lineRule="auto"/>
        <w:contextualSpacing/>
        <w:jc w:val="both"/>
        <w:rPr>
          <w:rFonts w:cstheme="minorHAnsi"/>
          <w:sz w:val="24"/>
          <w:szCs w:val="24"/>
        </w:rPr>
      </w:pPr>
    </w:p>
    <w:p w14:paraId="2355F0C0" w14:textId="571EB45D" w:rsidR="00337424" w:rsidRPr="00337424" w:rsidRDefault="00337424" w:rsidP="00A75742">
      <w:pPr>
        <w:autoSpaceDE w:val="0"/>
        <w:autoSpaceDN w:val="0"/>
        <w:adjustRightInd w:val="0"/>
        <w:spacing w:after="0" w:line="276" w:lineRule="auto"/>
        <w:contextualSpacing/>
        <w:jc w:val="both"/>
        <w:rPr>
          <w:rFonts w:cstheme="minorHAnsi"/>
          <w:sz w:val="24"/>
          <w:szCs w:val="24"/>
        </w:rPr>
      </w:pPr>
      <w:r>
        <w:rPr>
          <w:rFonts w:cstheme="minorHAnsi"/>
          <w:b/>
          <w:bCs/>
          <w:sz w:val="24"/>
          <w:szCs w:val="24"/>
        </w:rPr>
        <w:t>A</w:t>
      </w:r>
      <w:r w:rsidRPr="00337424">
        <w:rPr>
          <w:rFonts w:cstheme="minorHAnsi"/>
          <w:b/>
          <w:bCs/>
          <w:sz w:val="24"/>
          <w:szCs w:val="24"/>
        </w:rPr>
        <w:t xml:space="preserve">d </w:t>
      </w:r>
      <w:r>
        <w:rPr>
          <w:rFonts w:cstheme="minorHAnsi"/>
          <w:b/>
          <w:bCs/>
          <w:sz w:val="24"/>
          <w:szCs w:val="24"/>
        </w:rPr>
        <w:t>I</w:t>
      </w:r>
      <w:r w:rsidRPr="00337424">
        <w:rPr>
          <w:rFonts w:cstheme="minorHAnsi"/>
          <w:b/>
          <w:bCs/>
          <w:sz w:val="24"/>
          <w:szCs w:val="24"/>
        </w:rPr>
        <w:t>nfinitum</w:t>
      </w:r>
      <w:r w:rsidRPr="00337424">
        <w:rPr>
          <w:rFonts w:cstheme="minorHAnsi"/>
          <w:sz w:val="24"/>
          <w:szCs w:val="24"/>
        </w:rPr>
        <w:t>:</w:t>
      </w:r>
    </w:p>
    <w:p w14:paraId="73567871" w14:textId="0AB561DE" w:rsidR="00F6153D" w:rsidRPr="00A75742" w:rsidRDefault="00337424" w:rsidP="00CD2903">
      <w:pPr>
        <w:autoSpaceDE w:val="0"/>
        <w:autoSpaceDN w:val="0"/>
        <w:adjustRightInd w:val="0"/>
        <w:spacing w:after="0" w:line="276" w:lineRule="auto"/>
        <w:contextualSpacing/>
        <w:jc w:val="both"/>
        <w:rPr>
          <w:rFonts w:cstheme="minorHAnsi"/>
          <w:i/>
          <w:iCs/>
          <w:sz w:val="24"/>
          <w:szCs w:val="24"/>
        </w:rPr>
      </w:pPr>
      <w:r w:rsidRPr="00337424">
        <w:rPr>
          <w:rFonts w:cstheme="minorHAnsi"/>
          <w:i/>
          <w:iCs/>
          <w:sz w:val="24"/>
          <w:szCs w:val="24"/>
        </w:rPr>
        <w:t xml:space="preserve">„Wir freuen uns sehr Teil dieser fantastischen Tour zu sein und werden gemeinsam mit </w:t>
      </w:r>
      <w:proofErr w:type="spellStart"/>
      <w:r w:rsidRPr="00337424">
        <w:rPr>
          <w:rFonts w:cstheme="minorHAnsi"/>
          <w:i/>
          <w:iCs/>
          <w:sz w:val="24"/>
          <w:szCs w:val="24"/>
        </w:rPr>
        <w:t>Beyond</w:t>
      </w:r>
      <w:proofErr w:type="spellEnd"/>
      <w:r w:rsidRPr="00337424">
        <w:rPr>
          <w:rFonts w:cstheme="minorHAnsi"/>
          <w:i/>
          <w:iCs/>
          <w:sz w:val="24"/>
          <w:szCs w:val="24"/>
        </w:rPr>
        <w:t xml:space="preserve"> The Black, Amaranthe, Butcher </w:t>
      </w:r>
      <w:proofErr w:type="spellStart"/>
      <w:r w:rsidRPr="00337424">
        <w:rPr>
          <w:rFonts w:cstheme="minorHAnsi"/>
          <w:i/>
          <w:iCs/>
          <w:sz w:val="24"/>
          <w:szCs w:val="24"/>
        </w:rPr>
        <w:t>Babies</w:t>
      </w:r>
      <w:proofErr w:type="spellEnd"/>
      <w:r w:rsidRPr="00337424">
        <w:rPr>
          <w:rFonts w:cstheme="minorHAnsi"/>
          <w:i/>
          <w:iCs/>
          <w:sz w:val="24"/>
          <w:szCs w:val="24"/>
        </w:rPr>
        <w:t xml:space="preserve"> und euch allen quer durch Europa die Rückkehr der Live Musik feier</w:t>
      </w:r>
      <w:r>
        <w:rPr>
          <w:rFonts w:cstheme="minorHAnsi"/>
          <w:i/>
          <w:iCs/>
          <w:sz w:val="24"/>
          <w:szCs w:val="24"/>
        </w:rPr>
        <w:t>n</w:t>
      </w:r>
      <w:r w:rsidRPr="00337424">
        <w:rPr>
          <w:rFonts w:cstheme="minorHAnsi"/>
          <w:i/>
          <w:iCs/>
          <w:sz w:val="24"/>
          <w:szCs w:val="24"/>
        </w:rPr>
        <w:t>!“</w:t>
      </w:r>
    </w:p>
    <w:p w14:paraId="522AC5D4" w14:textId="77777777" w:rsidR="005F5D98" w:rsidRPr="00AF42DE" w:rsidRDefault="008B2A66" w:rsidP="005F5D98">
      <w:pPr>
        <w:spacing w:after="0"/>
        <w:rPr>
          <w:rFonts w:cstheme="minorHAnsi"/>
          <w:b/>
          <w:bCs/>
          <w:noProof/>
          <w:sz w:val="52"/>
          <w:szCs w:val="52"/>
          <w:lang w:eastAsia="de-DE"/>
        </w:rPr>
      </w:pPr>
      <w:r>
        <w:rPr>
          <w:rFonts w:cstheme="minorHAnsi"/>
          <w:b/>
          <w:bCs/>
        </w:rPr>
        <w:pict w14:anchorId="62D2F5C1">
          <v:rect id="_x0000_i1026" style="width:453.6pt;height:2pt" o:hralign="center" o:hrstd="t" o:hrnoshade="t" o:hr="t" fillcolor="#339" stroked="f"/>
        </w:pict>
      </w:r>
    </w:p>
    <w:p w14:paraId="31DEB402" w14:textId="47AC77C2"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3E7B2ECF" w14:textId="16BF932B"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2BF6D53F" w14:textId="7BE6716B" w:rsidR="000C285E" w:rsidRPr="000C285E" w:rsidRDefault="000C285E" w:rsidP="000C285E">
      <w:pPr>
        <w:pStyle w:val="berschrift3"/>
        <w:jc w:val="center"/>
        <w:rPr>
          <w:rFonts w:asciiTheme="minorHAnsi" w:eastAsiaTheme="minorEastAsia" w:hAnsiTheme="minorHAnsi" w:cstheme="minorBidi"/>
          <w:b/>
          <w:bCs/>
          <w:noProof/>
          <w:color w:val="auto"/>
          <w:sz w:val="28"/>
          <w:szCs w:val="28"/>
          <w:lang w:val="en-US" w:eastAsia="de-DE"/>
        </w:rPr>
      </w:pPr>
      <w:r>
        <w:rPr>
          <w:rFonts w:asciiTheme="minorHAnsi" w:eastAsiaTheme="minorEastAsia" w:hAnsiTheme="minorHAnsi" w:cstheme="minorBidi"/>
          <w:b/>
          <w:bCs/>
          <w:noProof/>
          <w:color w:val="auto"/>
          <w:sz w:val="40"/>
          <w:szCs w:val="40"/>
          <w:lang w:val="en-US" w:eastAsia="de-DE"/>
        </w:rPr>
        <w:t>Beyond The Blac</w:t>
      </w:r>
      <w:r w:rsidR="00AB200B">
        <w:rPr>
          <w:rFonts w:asciiTheme="minorHAnsi" w:eastAsiaTheme="minorEastAsia" w:hAnsiTheme="minorHAnsi" w:cstheme="minorBidi"/>
          <w:b/>
          <w:bCs/>
          <w:noProof/>
          <w:color w:val="auto"/>
          <w:sz w:val="40"/>
          <w:szCs w:val="40"/>
          <w:lang w:val="en-US" w:eastAsia="de-DE"/>
        </w:rPr>
        <w:t>k</w:t>
      </w:r>
      <w:r w:rsidRPr="000C285E">
        <w:rPr>
          <w:rFonts w:asciiTheme="minorHAnsi" w:eastAsiaTheme="minorEastAsia" w:hAnsiTheme="minorHAnsi" w:cstheme="minorBidi"/>
          <w:b/>
          <w:bCs/>
          <w:noProof/>
          <w:color w:val="auto"/>
          <w:sz w:val="40"/>
          <w:szCs w:val="40"/>
          <w:lang w:val="en-US" w:eastAsia="de-DE"/>
        </w:rPr>
        <w:t xml:space="preserve"> x </w:t>
      </w:r>
      <w:r w:rsidR="00AB200B">
        <w:rPr>
          <w:rFonts w:asciiTheme="minorHAnsi" w:eastAsiaTheme="minorEastAsia" w:hAnsiTheme="minorHAnsi" w:cstheme="minorBidi"/>
          <w:b/>
          <w:bCs/>
          <w:noProof/>
          <w:color w:val="auto"/>
          <w:sz w:val="40"/>
          <w:szCs w:val="40"/>
          <w:lang w:val="en-US" w:eastAsia="de-DE"/>
        </w:rPr>
        <w:t>Amaranthe</w:t>
      </w:r>
      <w:r w:rsidRPr="000C285E">
        <w:rPr>
          <w:lang w:val="en-US"/>
        </w:rPr>
        <w:br/>
      </w:r>
      <w:r w:rsidRPr="000C285E">
        <w:rPr>
          <w:rFonts w:asciiTheme="minorHAnsi" w:eastAsiaTheme="minorEastAsia" w:hAnsiTheme="minorHAnsi" w:cstheme="minorBidi"/>
          <w:b/>
          <w:bCs/>
          <w:noProof/>
          <w:color w:val="auto"/>
          <w:sz w:val="28"/>
          <w:szCs w:val="28"/>
          <w:lang w:val="en-US" w:eastAsia="de-DE"/>
        </w:rPr>
        <w:t xml:space="preserve">Support: </w:t>
      </w:r>
      <w:r w:rsidR="0053374F">
        <w:rPr>
          <w:rFonts w:asciiTheme="minorHAnsi" w:eastAsiaTheme="minorEastAsia" w:hAnsiTheme="minorHAnsi" w:cstheme="minorBidi"/>
          <w:b/>
          <w:bCs/>
          <w:noProof/>
          <w:color w:val="auto"/>
          <w:sz w:val="28"/>
          <w:szCs w:val="28"/>
          <w:lang w:val="en-US" w:eastAsia="de-DE"/>
        </w:rPr>
        <w:t>Butcher Babies</w:t>
      </w:r>
      <w:r w:rsidRPr="000C285E">
        <w:rPr>
          <w:rFonts w:asciiTheme="minorHAnsi" w:eastAsiaTheme="minorEastAsia" w:hAnsiTheme="minorHAnsi" w:cstheme="minorBidi"/>
          <w:b/>
          <w:bCs/>
          <w:noProof/>
          <w:color w:val="auto"/>
          <w:sz w:val="28"/>
          <w:szCs w:val="28"/>
          <w:lang w:val="en-US" w:eastAsia="de-DE"/>
        </w:rPr>
        <w:t xml:space="preserve">, </w:t>
      </w:r>
      <w:r w:rsidR="007E73A0">
        <w:rPr>
          <w:rFonts w:asciiTheme="minorHAnsi" w:eastAsiaTheme="minorEastAsia" w:hAnsiTheme="minorHAnsi" w:cstheme="minorBidi"/>
          <w:b/>
          <w:bCs/>
          <w:noProof/>
          <w:color w:val="auto"/>
          <w:sz w:val="28"/>
          <w:szCs w:val="28"/>
          <w:lang w:val="en-US" w:eastAsia="de-DE"/>
        </w:rPr>
        <w:t>Ad Infi</w:t>
      </w:r>
      <w:r w:rsidR="0053374F">
        <w:rPr>
          <w:rFonts w:asciiTheme="minorHAnsi" w:eastAsiaTheme="minorEastAsia" w:hAnsiTheme="minorHAnsi" w:cstheme="minorBidi"/>
          <w:b/>
          <w:bCs/>
          <w:noProof/>
          <w:color w:val="auto"/>
          <w:sz w:val="28"/>
          <w:szCs w:val="28"/>
          <w:lang w:val="en-US" w:eastAsia="de-DE"/>
        </w:rPr>
        <w:t>nitum</w:t>
      </w:r>
    </w:p>
    <w:p w14:paraId="375F91A7" w14:textId="5292956D" w:rsidR="000C285E" w:rsidRPr="00AB200B" w:rsidRDefault="000C285E" w:rsidP="000C285E">
      <w:pPr>
        <w:pStyle w:val="berschrift3"/>
        <w:spacing w:after="240"/>
        <w:jc w:val="center"/>
        <w:rPr>
          <w:rFonts w:asciiTheme="minorHAnsi" w:eastAsiaTheme="minorEastAsia" w:hAnsiTheme="minorHAnsi" w:cstheme="minorHAnsi"/>
          <w:bCs/>
          <w:color w:val="auto"/>
          <w:sz w:val="26"/>
          <w:szCs w:val="26"/>
          <w:lang w:val="en-US" w:eastAsia="de-DE"/>
        </w:rPr>
      </w:pPr>
      <w:r w:rsidRPr="00AB200B">
        <w:rPr>
          <w:rFonts w:asciiTheme="minorHAnsi" w:eastAsiaTheme="minorEastAsia" w:hAnsiTheme="minorHAnsi" w:cstheme="minorHAnsi"/>
          <w:bCs/>
          <w:color w:val="auto"/>
          <w:sz w:val="26"/>
          <w:szCs w:val="26"/>
          <w:lang w:val="en-US" w:eastAsia="de-DE"/>
        </w:rPr>
        <w:t xml:space="preserve">The European </w:t>
      </w:r>
      <w:r w:rsidR="00AB200B" w:rsidRPr="00AB200B">
        <w:rPr>
          <w:rFonts w:asciiTheme="minorHAnsi" w:eastAsiaTheme="minorEastAsia" w:hAnsiTheme="minorHAnsi" w:cstheme="minorHAnsi"/>
          <w:bCs/>
          <w:color w:val="auto"/>
          <w:sz w:val="26"/>
          <w:szCs w:val="26"/>
          <w:lang w:val="en-US" w:eastAsia="de-DE"/>
        </w:rPr>
        <w:t>Co-</w:t>
      </w:r>
      <w:proofErr w:type="spellStart"/>
      <w:r w:rsidR="00AB200B" w:rsidRPr="00AB200B">
        <w:rPr>
          <w:rFonts w:asciiTheme="minorHAnsi" w:eastAsiaTheme="minorEastAsia" w:hAnsiTheme="minorHAnsi" w:cstheme="minorHAnsi"/>
          <w:bCs/>
          <w:color w:val="auto"/>
          <w:sz w:val="26"/>
          <w:szCs w:val="26"/>
          <w:lang w:val="en-US" w:eastAsia="de-DE"/>
        </w:rPr>
        <w:t>Headline</w:t>
      </w:r>
      <w:r w:rsidRPr="00AB200B">
        <w:rPr>
          <w:rFonts w:asciiTheme="minorHAnsi" w:eastAsiaTheme="minorEastAsia" w:hAnsiTheme="minorHAnsi" w:cstheme="minorHAnsi"/>
          <w:bCs/>
          <w:color w:val="auto"/>
          <w:sz w:val="26"/>
          <w:szCs w:val="26"/>
          <w:lang w:val="en-US" w:eastAsia="de-DE"/>
        </w:rPr>
        <w:t>Tour</w:t>
      </w:r>
      <w:proofErr w:type="spellEnd"/>
      <w:r w:rsidRPr="00AB200B">
        <w:rPr>
          <w:rFonts w:asciiTheme="minorHAnsi" w:eastAsiaTheme="minorEastAsia" w:hAnsiTheme="minorHAnsi" w:cstheme="minorHAnsi"/>
          <w:bCs/>
          <w:color w:val="auto"/>
          <w:sz w:val="26"/>
          <w:szCs w:val="26"/>
          <w:lang w:val="en-US" w:eastAsia="de-DE"/>
        </w:rPr>
        <w:t xml:space="preserve"> 2022</w:t>
      </w:r>
    </w:p>
    <w:p w14:paraId="7E1465BD" w14:textId="3DE90DCA" w:rsidR="00625B13" w:rsidRPr="007E73A0" w:rsidRDefault="00DA399F" w:rsidP="00D92BE1">
      <w:pPr>
        <w:pStyle w:val="berschrift3"/>
        <w:ind w:left="-142"/>
        <w:jc w:val="center"/>
        <w:rPr>
          <w:rFonts w:asciiTheme="minorHAnsi" w:eastAsiaTheme="minorEastAsia" w:hAnsiTheme="minorHAnsi" w:cstheme="minorHAnsi"/>
          <w:color w:val="auto"/>
          <w:sz w:val="22"/>
          <w:szCs w:val="22"/>
          <w:lang w:val="en-US" w:eastAsia="de-DE"/>
        </w:rPr>
      </w:pPr>
      <w:r w:rsidRPr="007E73A0">
        <w:rPr>
          <w:rFonts w:asciiTheme="minorHAnsi" w:eastAsiaTheme="minorEastAsia" w:hAnsiTheme="minorHAnsi" w:cstheme="minorHAnsi"/>
          <w:color w:val="auto"/>
          <w:sz w:val="22"/>
          <w:szCs w:val="22"/>
          <w:lang w:val="en-US" w:eastAsia="de-DE"/>
        </w:rPr>
        <w:t>Sa</w:t>
      </w:r>
      <w:r w:rsidR="00D92BE1" w:rsidRPr="007E73A0">
        <w:rPr>
          <w:rFonts w:asciiTheme="minorHAnsi" w:eastAsiaTheme="minorEastAsia" w:hAnsiTheme="minorHAnsi" w:cstheme="minorHAnsi"/>
          <w:color w:val="auto"/>
          <w:sz w:val="22"/>
          <w:szCs w:val="22"/>
          <w:lang w:val="en-US" w:eastAsia="de-DE"/>
        </w:rPr>
        <w:t xml:space="preserve">, </w:t>
      </w:r>
      <w:r w:rsidR="00AB200B" w:rsidRPr="007E73A0">
        <w:rPr>
          <w:rFonts w:asciiTheme="minorHAnsi" w:eastAsiaTheme="minorEastAsia" w:hAnsiTheme="minorHAnsi" w:cstheme="minorHAnsi"/>
          <w:color w:val="auto"/>
          <w:sz w:val="22"/>
          <w:szCs w:val="22"/>
          <w:lang w:val="en-US" w:eastAsia="de-DE"/>
        </w:rPr>
        <w:t>22</w:t>
      </w:r>
      <w:r w:rsidR="00625B13" w:rsidRPr="007E73A0">
        <w:rPr>
          <w:rFonts w:asciiTheme="minorHAnsi" w:eastAsiaTheme="minorEastAsia" w:hAnsiTheme="minorHAnsi" w:cstheme="minorHAnsi"/>
          <w:color w:val="auto"/>
          <w:sz w:val="22"/>
          <w:szCs w:val="22"/>
          <w:lang w:val="en-US" w:eastAsia="de-DE"/>
        </w:rPr>
        <w:t>.</w:t>
      </w:r>
      <w:r w:rsidRPr="007E73A0">
        <w:rPr>
          <w:rFonts w:asciiTheme="minorHAnsi" w:eastAsiaTheme="minorEastAsia" w:hAnsiTheme="minorHAnsi" w:cstheme="minorHAnsi"/>
          <w:color w:val="auto"/>
          <w:sz w:val="22"/>
          <w:szCs w:val="22"/>
          <w:lang w:val="en-US" w:eastAsia="de-DE"/>
        </w:rPr>
        <w:t>10</w:t>
      </w:r>
      <w:r w:rsidR="006F5D76" w:rsidRPr="007E73A0">
        <w:rPr>
          <w:rFonts w:asciiTheme="minorHAnsi" w:eastAsiaTheme="minorEastAsia" w:hAnsiTheme="minorHAnsi" w:cstheme="minorHAnsi"/>
          <w:color w:val="auto"/>
          <w:sz w:val="22"/>
          <w:szCs w:val="22"/>
          <w:lang w:val="en-US" w:eastAsia="de-DE"/>
        </w:rPr>
        <w:t>.22</w:t>
      </w:r>
      <w:r w:rsidR="00D92BE1" w:rsidRPr="007E73A0">
        <w:rPr>
          <w:rFonts w:asciiTheme="minorHAnsi" w:eastAsiaTheme="minorEastAsia" w:hAnsiTheme="minorHAnsi" w:cstheme="minorHAnsi"/>
          <w:color w:val="auto"/>
          <w:sz w:val="22"/>
          <w:szCs w:val="22"/>
          <w:lang w:val="en-US" w:eastAsia="de-DE"/>
        </w:rPr>
        <w:tab/>
      </w:r>
      <w:r w:rsidR="00AB200B" w:rsidRPr="007E73A0">
        <w:rPr>
          <w:rFonts w:asciiTheme="minorHAnsi" w:eastAsiaTheme="minorEastAsia" w:hAnsiTheme="minorHAnsi" w:cstheme="minorHAnsi"/>
          <w:color w:val="auto"/>
          <w:sz w:val="22"/>
          <w:szCs w:val="22"/>
          <w:lang w:val="en-US" w:eastAsia="de-DE"/>
        </w:rPr>
        <w:t>Offenbach</w:t>
      </w:r>
      <w:r w:rsidR="00DF3C39" w:rsidRPr="007E73A0">
        <w:rPr>
          <w:rFonts w:asciiTheme="minorHAnsi" w:eastAsiaTheme="minorEastAsia" w:hAnsiTheme="minorHAnsi" w:cstheme="minorHAnsi"/>
          <w:color w:val="auto"/>
          <w:sz w:val="22"/>
          <w:szCs w:val="22"/>
          <w:lang w:val="en-US" w:eastAsia="de-DE"/>
        </w:rPr>
        <w:t xml:space="preserve"> / </w:t>
      </w:r>
      <w:proofErr w:type="spellStart"/>
      <w:r w:rsidR="00AB200B" w:rsidRPr="007E73A0">
        <w:rPr>
          <w:rFonts w:asciiTheme="minorHAnsi" w:eastAsiaTheme="minorEastAsia" w:hAnsiTheme="minorHAnsi" w:cstheme="minorHAnsi"/>
          <w:color w:val="auto"/>
          <w:sz w:val="22"/>
          <w:szCs w:val="22"/>
          <w:lang w:val="en-US" w:eastAsia="de-DE"/>
        </w:rPr>
        <w:t>Stadthalle</w:t>
      </w:r>
      <w:proofErr w:type="spellEnd"/>
    </w:p>
    <w:p w14:paraId="29FF6BC6" w14:textId="14DA43C4" w:rsidR="006A1A3D" w:rsidRPr="00B16E3B" w:rsidRDefault="00764E0D" w:rsidP="00B16E3B">
      <w:pPr>
        <w:pStyle w:val="berschrift3"/>
        <w:jc w:val="center"/>
        <w:rPr>
          <w:rFonts w:asciiTheme="minorHAnsi" w:eastAsiaTheme="minorEastAsia" w:hAnsiTheme="minorHAnsi" w:cstheme="minorHAnsi"/>
          <w:color w:val="auto"/>
          <w:sz w:val="22"/>
          <w:szCs w:val="22"/>
          <w:lang w:eastAsia="de-DE"/>
        </w:rPr>
      </w:pPr>
      <w:r w:rsidRPr="00F6256A">
        <w:rPr>
          <w:rFonts w:asciiTheme="minorHAnsi" w:eastAsiaTheme="minorEastAsia" w:hAnsiTheme="minorHAnsi" w:cstheme="minorHAnsi"/>
          <w:color w:val="auto"/>
          <w:sz w:val="22"/>
          <w:szCs w:val="22"/>
          <w:lang w:eastAsia="de-DE"/>
        </w:rPr>
        <w:t xml:space="preserve">Beginn: </w:t>
      </w:r>
      <w:r w:rsidR="00744F31">
        <w:rPr>
          <w:rFonts w:asciiTheme="minorHAnsi" w:eastAsiaTheme="minorEastAsia" w:hAnsiTheme="minorHAnsi" w:cstheme="minorHAnsi"/>
          <w:color w:val="auto"/>
          <w:sz w:val="22"/>
          <w:szCs w:val="22"/>
          <w:lang w:eastAsia="de-DE"/>
        </w:rPr>
        <w:t>18</w:t>
      </w:r>
      <w:r w:rsidRPr="00F6256A">
        <w:rPr>
          <w:rFonts w:asciiTheme="minorHAnsi" w:eastAsiaTheme="minorEastAsia" w:hAnsiTheme="minorHAnsi" w:cstheme="minorHAnsi"/>
          <w:color w:val="auto"/>
          <w:sz w:val="22"/>
          <w:szCs w:val="22"/>
          <w:lang w:eastAsia="de-DE"/>
        </w:rPr>
        <w:t>.</w:t>
      </w:r>
      <w:r w:rsidR="00467D81" w:rsidRPr="00F6256A">
        <w:rPr>
          <w:rFonts w:asciiTheme="minorHAnsi" w:eastAsiaTheme="minorEastAsia" w:hAnsiTheme="minorHAnsi" w:cstheme="minorHAnsi"/>
          <w:color w:val="auto"/>
          <w:sz w:val="22"/>
          <w:szCs w:val="22"/>
          <w:lang w:eastAsia="de-DE"/>
        </w:rPr>
        <w:t>0</w:t>
      </w:r>
      <w:r w:rsidRPr="00F6256A">
        <w:rPr>
          <w:rFonts w:asciiTheme="minorHAnsi" w:eastAsiaTheme="minorEastAsia" w:hAnsiTheme="minorHAnsi" w:cstheme="minorHAnsi"/>
          <w:color w:val="auto"/>
          <w:sz w:val="22"/>
          <w:szCs w:val="22"/>
          <w:lang w:eastAsia="de-DE"/>
        </w:rPr>
        <w:t>0 Uhr</w:t>
      </w:r>
      <w:r w:rsidR="00276304" w:rsidRPr="00F6256A">
        <w:rPr>
          <w:rFonts w:asciiTheme="minorHAnsi" w:eastAsiaTheme="minorEastAsia" w:hAnsiTheme="minorHAnsi" w:cstheme="minorHAnsi"/>
          <w:color w:val="auto"/>
          <w:sz w:val="22"/>
          <w:szCs w:val="22"/>
          <w:lang w:eastAsia="de-DE"/>
        </w:rPr>
        <w:t xml:space="preserve"> </w:t>
      </w:r>
    </w:p>
    <w:p w14:paraId="6CA37037" w14:textId="5E7F62F3" w:rsidR="00F6256A" w:rsidRPr="00B16E3B" w:rsidRDefault="006A1A3D" w:rsidP="00B16E3B">
      <w:pPr>
        <w:pStyle w:val="berschrift3"/>
        <w:jc w:val="center"/>
        <w:rPr>
          <w:rFonts w:asciiTheme="minorHAnsi" w:eastAsiaTheme="minorEastAsia" w:hAnsiTheme="minorHAnsi" w:cstheme="minorHAnsi"/>
          <w:color w:val="auto"/>
          <w:sz w:val="22"/>
          <w:szCs w:val="22"/>
          <w:lang w:eastAsia="de-DE"/>
        </w:rPr>
      </w:pPr>
      <w:r w:rsidRPr="007B750A">
        <w:rPr>
          <w:rFonts w:asciiTheme="minorHAnsi" w:eastAsiaTheme="minorEastAsia" w:hAnsiTheme="minorHAnsi" w:cstheme="minorHAnsi"/>
          <w:color w:val="auto"/>
          <w:sz w:val="22"/>
          <w:szCs w:val="22"/>
          <w:lang w:eastAsia="de-DE"/>
        </w:rPr>
        <w:t xml:space="preserve">Tickets (inkl. Gebühren): ab € </w:t>
      </w:r>
      <w:r w:rsidR="00B14538">
        <w:rPr>
          <w:rFonts w:asciiTheme="minorHAnsi" w:eastAsiaTheme="minorEastAsia" w:hAnsiTheme="minorHAnsi" w:cstheme="minorHAnsi"/>
          <w:color w:val="auto"/>
          <w:sz w:val="22"/>
          <w:szCs w:val="22"/>
          <w:lang w:eastAsia="de-DE"/>
        </w:rPr>
        <w:t>48</w:t>
      </w:r>
      <w:r w:rsidRPr="007B750A">
        <w:rPr>
          <w:rFonts w:asciiTheme="minorHAnsi" w:eastAsiaTheme="minorEastAsia" w:hAnsiTheme="minorHAnsi" w:cstheme="minorHAnsi"/>
          <w:color w:val="auto"/>
          <w:sz w:val="22"/>
          <w:szCs w:val="22"/>
          <w:lang w:eastAsia="de-DE"/>
        </w:rPr>
        <w:t>,</w:t>
      </w:r>
      <w:r w:rsidR="00B14538">
        <w:rPr>
          <w:rFonts w:asciiTheme="minorHAnsi" w:eastAsiaTheme="minorEastAsia" w:hAnsiTheme="minorHAnsi" w:cstheme="minorHAnsi"/>
          <w:color w:val="auto"/>
          <w:sz w:val="22"/>
          <w:szCs w:val="22"/>
          <w:lang w:eastAsia="de-DE"/>
        </w:rPr>
        <w:t>0</w:t>
      </w:r>
      <w:r w:rsidRPr="007B750A">
        <w:rPr>
          <w:rFonts w:asciiTheme="minorHAnsi" w:eastAsiaTheme="minorEastAsia" w:hAnsiTheme="minorHAnsi" w:cstheme="minorHAnsi"/>
          <w:color w:val="auto"/>
          <w:sz w:val="22"/>
          <w:szCs w:val="22"/>
          <w:lang w:eastAsia="de-DE"/>
        </w:rPr>
        <w:t xml:space="preserve">0 </w:t>
      </w:r>
      <w:r w:rsidR="00B16E3B">
        <w:rPr>
          <w:rFonts w:asciiTheme="minorHAnsi" w:eastAsiaTheme="minorEastAsia" w:hAnsiTheme="minorHAnsi" w:cstheme="minorHAnsi"/>
          <w:color w:val="auto"/>
          <w:sz w:val="22"/>
          <w:szCs w:val="22"/>
          <w:lang w:eastAsia="de-DE"/>
        </w:rPr>
        <w:br/>
      </w:r>
    </w:p>
    <w:p w14:paraId="1D19A8CF" w14:textId="0D4C349A" w:rsidR="00F6256A" w:rsidRPr="00F6256A" w:rsidRDefault="00F6256A" w:rsidP="00F6256A">
      <w:pPr>
        <w:autoSpaceDE w:val="0"/>
        <w:autoSpaceDN w:val="0"/>
        <w:adjustRightInd w:val="0"/>
        <w:spacing w:after="0" w:line="240" w:lineRule="auto"/>
        <w:contextualSpacing/>
        <w:jc w:val="center"/>
        <w:rPr>
          <w:rFonts w:cstheme="minorHAnsi"/>
          <w:bCs/>
        </w:rPr>
      </w:pPr>
      <w:r w:rsidRPr="00F6256A">
        <w:rPr>
          <w:rFonts w:cstheme="minorHAnsi"/>
          <w:bCs/>
        </w:rPr>
        <w:t xml:space="preserve">Präsentiert von </w:t>
      </w:r>
      <w:r w:rsidR="00BC402B" w:rsidRPr="00BC402B">
        <w:rPr>
          <w:rFonts w:cstheme="minorHAnsi"/>
          <w:bCs/>
        </w:rPr>
        <w:t xml:space="preserve">Radio BOB!, Metal Hammer, Sonic </w:t>
      </w:r>
      <w:proofErr w:type="spellStart"/>
      <w:r w:rsidR="00BC402B" w:rsidRPr="00BC402B">
        <w:rPr>
          <w:rFonts w:cstheme="minorHAnsi"/>
          <w:bCs/>
        </w:rPr>
        <w:t>Seducer</w:t>
      </w:r>
      <w:proofErr w:type="spellEnd"/>
      <w:r w:rsidR="00BC402B" w:rsidRPr="00BC402B">
        <w:rPr>
          <w:rFonts w:cstheme="minorHAnsi"/>
          <w:bCs/>
        </w:rPr>
        <w:t xml:space="preserve">, EMP </w:t>
      </w:r>
      <w:r w:rsidR="00B16E3B">
        <w:rPr>
          <w:rFonts w:cstheme="minorHAnsi"/>
          <w:bCs/>
        </w:rPr>
        <w:t>und</w:t>
      </w:r>
      <w:r w:rsidR="00BC402B" w:rsidRPr="00BC402B">
        <w:rPr>
          <w:rFonts w:cstheme="minorHAnsi"/>
          <w:bCs/>
        </w:rPr>
        <w:t xml:space="preserve"> Kabel eins</w:t>
      </w:r>
    </w:p>
    <w:p w14:paraId="0B22A1DD" w14:textId="0F6C16E5" w:rsidR="005F291E" w:rsidRPr="00F6256A" w:rsidRDefault="005F291E" w:rsidP="005F291E">
      <w:pPr>
        <w:pStyle w:val="berschrift3"/>
        <w:jc w:val="center"/>
        <w:rPr>
          <w:rFonts w:asciiTheme="minorHAnsi" w:eastAsiaTheme="minorEastAsia" w:hAnsiTheme="minorHAnsi" w:cstheme="minorHAnsi"/>
          <w:color w:val="auto"/>
          <w:sz w:val="22"/>
          <w:szCs w:val="22"/>
          <w:lang w:eastAsia="de-DE"/>
        </w:rPr>
      </w:pPr>
      <w:r w:rsidRPr="00F6256A">
        <w:rPr>
          <w:rFonts w:asciiTheme="minorHAnsi" w:eastAsiaTheme="minorEastAsia" w:hAnsiTheme="minorHAnsi" w:cstheme="minorHAnsi"/>
          <w:color w:val="auto"/>
          <w:sz w:val="22"/>
          <w:szCs w:val="22"/>
          <w:lang w:eastAsia="de-DE"/>
        </w:rPr>
        <w:br/>
        <w:t>Örtliche Durchführung: FOH Rhein Main Concerts GmbH</w:t>
      </w:r>
      <w:r w:rsidRPr="00F6256A">
        <w:rPr>
          <w:rFonts w:asciiTheme="minorHAnsi" w:eastAsiaTheme="minorEastAsia" w:hAnsiTheme="minorHAnsi" w:cstheme="minorHAnsi"/>
          <w:color w:val="auto"/>
          <w:sz w:val="22"/>
          <w:szCs w:val="22"/>
          <w:lang w:eastAsia="de-DE"/>
        </w:rPr>
        <w:br/>
        <w:t>Tourneeveranstalter</w:t>
      </w:r>
      <w:r w:rsidR="00181207" w:rsidRPr="00F6256A">
        <w:rPr>
          <w:rFonts w:asciiTheme="minorHAnsi" w:eastAsiaTheme="minorEastAsia" w:hAnsiTheme="minorHAnsi" w:cstheme="minorHAnsi"/>
          <w:color w:val="auto"/>
          <w:sz w:val="22"/>
          <w:szCs w:val="22"/>
          <w:lang w:eastAsia="de-DE"/>
        </w:rPr>
        <w:t xml:space="preserve">: </w:t>
      </w:r>
      <w:r w:rsidR="002160AA" w:rsidRPr="002160AA">
        <w:rPr>
          <w:rFonts w:asciiTheme="minorHAnsi" w:eastAsiaTheme="minorEastAsia" w:hAnsiTheme="minorHAnsi" w:cstheme="minorHAnsi"/>
          <w:color w:val="auto"/>
          <w:sz w:val="22"/>
          <w:szCs w:val="22"/>
          <w:lang w:eastAsia="de-DE"/>
        </w:rPr>
        <w:t>COBRA Agency</w:t>
      </w:r>
    </w:p>
    <w:p w14:paraId="4AA846AB" w14:textId="77777777" w:rsidR="00276304" w:rsidRPr="00D51B9E" w:rsidRDefault="00276304" w:rsidP="00276304">
      <w:pPr>
        <w:pStyle w:val="berschrift3"/>
        <w:jc w:val="center"/>
        <w:rPr>
          <w:rFonts w:asciiTheme="minorHAnsi" w:hAnsiTheme="minorHAnsi" w:cstheme="minorHAnsi"/>
          <w:color w:val="333399"/>
        </w:rPr>
      </w:pPr>
    </w:p>
    <w:p w14:paraId="45683C3B" w14:textId="77777777" w:rsidR="00E973C1" w:rsidRPr="00A57A27" w:rsidRDefault="00E973C1" w:rsidP="00E973C1">
      <w:pPr>
        <w:pStyle w:val="Default"/>
        <w:jc w:val="center"/>
        <w:rPr>
          <w:rFonts w:asciiTheme="minorHAnsi" w:hAnsiTheme="minorHAnsi" w:cstheme="minorHAnsi"/>
          <w:bCs/>
          <w:color w:val="auto"/>
          <w:sz w:val="22"/>
          <w:szCs w:val="22"/>
        </w:rPr>
      </w:pPr>
      <w:r w:rsidRPr="00A94AD0">
        <w:rPr>
          <w:rFonts w:asciiTheme="minorHAnsi" w:hAnsiTheme="minorHAnsi" w:cstheme="minorHAnsi"/>
          <w:b/>
          <w:color w:val="auto"/>
          <w:sz w:val="22"/>
          <w:szCs w:val="22"/>
        </w:rPr>
        <w:t xml:space="preserve">Tickets:  </w:t>
      </w:r>
      <w:hyperlink r:id="rId8" w:history="1">
        <w:r w:rsidRPr="00A94AD0">
          <w:rPr>
            <w:rStyle w:val="Hyperlink"/>
            <w:rFonts w:asciiTheme="minorHAnsi" w:hAnsiTheme="minorHAnsi" w:cstheme="minorHAnsi"/>
            <w:b/>
            <w:color w:val="auto"/>
            <w:sz w:val="22"/>
            <w:szCs w:val="22"/>
          </w:rPr>
          <w:t>www.myticket.de</w:t>
        </w:r>
      </w:hyperlink>
      <w:r w:rsidRPr="00A94AD0">
        <w:rPr>
          <w:rFonts w:asciiTheme="minorHAnsi" w:hAnsiTheme="minorHAnsi" w:cstheme="minorHAnsi"/>
          <w:b/>
          <w:color w:val="auto"/>
          <w:sz w:val="22"/>
          <w:szCs w:val="22"/>
        </w:rPr>
        <w:t xml:space="preserve"> </w:t>
      </w:r>
      <w:r w:rsidRPr="00A94AD0">
        <w:rPr>
          <w:rFonts w:asciiTheme="minorHAnsi" w:hAnsiTheme="minorHAnsi" w:cstheme="minorHAnsi"/>
          <w:b/>
          <w:color w:val="auto"/>
          <w:sz w:val="22"/>
          <w:szCs w:val="22"/>
        </w:rPr>
        <w:br/>
        <w:t xml:space="preserve">Bestell-Hotline: 01806 - 777111 </w:t>
      </w:r>
      <w:r w:rsidRPr="00A94AD0">
        <w:rPr>
          <w:rFonts w:asciiTheme="minorHAnsi" w:hAnsiTheme="minorHAnsi" w:cstheme="minorHAnsi"/>
          <w:b/>
          <w:color w:val="auto"/>
          <w:sz w:val="22"/>
          <w:szCs w:val="22"/>
        </w:rPr>
        <w:br/>
      </w:r>
      <w:r w:rsidRPr="00A57A27">
        <w:rPr>
          <w:rFonts w:asciiTheme="minorHAnsi" w:hAnsiTheme="minorHAnsi" w:cstheme="minorHAnsi"/>
          <w:bCs/>
          <w:color w:val="auto"/>
          <w:sz w:val="22"/>
          <w:szCs w:val="22"/>
        </w:rPr>
        <w:t>(Festnetz: 20 Cent/ Anruf, Mobilfunk: max. 60 Cent/ Anruf, Montag bis Freitag 10 - 18 Uhr)</w:t>
      </w:r>
    </w:p>
    <w:p w14:paraId="0172350D" w14:textId="77777777" w:rsidR="006537D3" w:rsidRPr="00D51B9E" w:rsidRDefault="006537D3" w:rsidP="000E3B4F">
      <w:pPr>
        <w:jc w:val="center"/>
        <w:rPr>
          <w:rFonts w:cstheme="minorHAnsi"/>
          <w:color w:val="FF0000"/>
        </w:rPr>
      </w:pPr>
    </w:p>
    <w:p w14:paraId="05BC61A5" w14:textId="7BA11014" w:rsidR="006C4500" w:rsidRPr="006C4500" w:rsidRDefault="006C4500" w:rsidP="006C4500">
      <w:pPr>
        <w:jc w:val="center"/>
        <w:rPr>
          <w:rStyle w:val="Hyperlink"/>
          <w:lang w:val="en-US"/>
        </w:rPr>
      </w:pPr>
      <w:r w:rsidRPr="006C4500">
        <w:rPr>
          <w:lang w:val="en-US"/>
        </w:rPr>
        <w:t>Beyond The Blac</w:t>
      </w:r>
      <w:r>
        <w:rPr>
          <w:lang w:val="en-US"/>
        </w:rPr>
        <w:t>k online</w:t>
      </w:r>
      <w:r w:rsidRPr="006C4500">
        <w:rPr>
          <w:lang w:val="en-US"/>
        </w:rPr>
        <w:t xml:space="preserve">: </w:t>
      </w:r>
      <w:hyperlink r:id="rId9">
        <w:r w:rsidRPr="006C4500">
          <w:rPr>
            <w:rStyle w:val="Hyperlink"/>
            <w:lang w:val="en-US"/>
          </w:rPr>
          <w:t>Website</w:t>
        </w:r>
      </w:hyperlink>
      <w:r w:rsidRPr="006C4500">
        <w:rPr>
          <w:lang w:val="en-US"/>
        </w:rPr>
        <w:t xml:space="preserve"> | </w:t>
      </w:r>
      <w:hyperlink r:id="rId10">
        <w:r w:rsidRPr="006C4500">
          <w:rPr>
            <w:rStyle w:val="Hyperlink"/>
            <w:lang w:val="en-US"/>
          </w:rPr>
          <w:t>Facebook</w:t>
        </w:r>
      </w:hyperlink>
      <w:r w:rsidRPr="006C4500">
        <w:rPr>
          <w:lang w:val="en-US"/>
        </w:rPr>
        <w:t xml:space="preserve"> | </w:t>
      </w:r>
      <w:hyperlink r:id="rId11">
        <w:r w:rsidRPr="006C4500">
          <w:rPr>
            <w:rStyle w:val="Hyperlink"/>
            <w:lang w:val="en-US"/>
          </w:rPr>
          <w:t>Instagram</w:t>
        </w:r>
      </w:hyperlink>
      <w:r w:rsidRPr="006C4500">
        <w:rPr>
          <w:lang w:val="en-US"/>
        </w:rPr>
        <w:t xml:space="preserve"> | </w:t>
      </w:r>
      <w:hyperlink r:id="rId12">
        <w:r w:rsidRPr="006C4500">
          <w:rPr>
            <w:rStyle w:val="Hyperlink"/>
            <w:lang w:val="en-US"/>
          </w:rPr>
          <w:t>Twitter</w:t>
        </w:r>
      </w:hyperlink>
      <w:r w:rsidRPr="006C4500">
        <w:rPr>
          <w:rStyle w:val="Hyperlink"/>
          <w:color w:val="auto"/>
          <w:u w:val="none"/>
          <w:lang w:val="en-US"/>
        </w:rPr>
        <w:t xml:space="preserve"> </w:t>
      </w:r>
      <w:r w:rsidRPr="006C4500">
        <w:rPr>
          <w:lang w:val="en-US"/>
        </w:rPr>
        <w:br/>
      </w:r>
      <w:proofErr w:type="spellStart"/>
      <w:r>
        <w:rPr>
          <w:lang w:val="en-US"/>
        </w:rPr>
        <w:t>Amaranthe</w:t>
      </w:r>
      <w:proofErr w:type="spellEnd"/>
      <w:r w:rsidRPr="006C4500">
        <w:rPr>
          <w:lang w:val="en-US"/>
        </w:rPr>
        <w:t xml:space="preserve"> online: </w:t>
      </w:r>
      <w:hyperlink r:id="rId13">
        <w:r w:rsidRPr="006C4500">
          <w:rPr>
            <w:rStyle w:val="Hyperlink"/>
            <w:lang w:val="en-US"/>
          </w:rPr>
          <w:t>Website</w:t>
        </w:r>
      </w:hyperlink>
      <w:r w:rsidRPr="006C4500">
        <w:rPr>
          <w:lang w:val="en-US"/>
        </w:rPr>
        <w:t xml:space="preserve"> | </w:t>
      </w:r>
      <w:hyperlink r:id="rId14">
        <w:r w:rsidRPr="006C4500">
          <w:rPr>
            <w:rStyle w:val="Hyperlink"/>
            <w:lang w:val="en-US"/>
          </w:rPr>
          <w:t>Facebook</w:t>
        </w:r>
      </w:hyperlink>
      <w:r w:rsidRPr="006C4500">
        <w:rPr>
          <w:lang w:val="en-US"/>
        </w:rPr>
        <w:t xml:space="preserve"> | </w:t>
      </w:r>
      <w:hyperlink r:id="rId15">
        <w:r w:rsidRPr="006C4500">
          <w:rPr>
            <w:rStyle w:val="Hyperlink"/>
            <w:lang w:val="en-US"/>
          </w:rPr>
          <w:t>Instagram</w:t>
        </w:r>
      </w:hyperlink>
      <w:r w:rsidRPr="006C4500">
        <w:rPr>
          <w:lang w:val="en-US"/>
        </w:rPr>
        <w:t xml:space="preserve"> | </w:t>
      </w:r>
      <w:hyperlink r:id="rId16">
        <w:r w:rsidRPr="006C4500">
          <w:rPr>
            <w:rStyle w:val="Hyperlink"/>
            <w:lang w:val="en-US"/>
          </w:rPr>
          <w:t>YouTube</w:t>
        </w:r>
      </w:hyperlink>
    </w:p>
    <w:p w14:paraId="171B7D86" w14:textId="77777777" w:rsidR="009D06FF" w:rsidRPr="006C4500" w:rsidRDefault="009D06FF" w:rsidP="009D06FF">
      <w:pPr>
        <w:rPr>
          <w:rFonts w:cstheme="minorHAnsi"/>
          <w:lang w:val="en-US"/>
        </w:rPr>
      </w:pPr>
    </w:p>
    <w:p w14:paraId="2B8C22C4" w14:textId="3A1E8D93" w:rsidR="009D06FF" w:rsidRPr="006C4500" w:rsidRDefault="009D06FF" w:rsidP="009D06FF">
      <w:pPr>
        <w:rPr>
          <w:rFonts w:cstheme="minorHAnsi"/>
          <w:lang w:val="en-US"/>
        </w:rPr>
      </w:pPr>
    </w:p>
    <w:p w14:paraId="38882A87" w14:textId="77777777" w:rsidR="00A25A1E" w:rsidRPr="006C4500" w:rsidRDefault="00A25A1E" w:rsidP="00EF19C9">
      <w:pPr>
        <w:pStyle w:val="Default"/>
        <w:spacing w:line="276" w:lineRule="auto"/>
        <w:contextualSpacing/>
        <w:jc w:val="center"/>
        <w:rPr>
          <w:rFonts w:asciiTheme="minorHAnsi" w:hAnsiTheme="minorHAnsi" w:cstheme="minorHAnsi"/>
          <w:b/>
          <w:color w:val="auto"/>
          <w:sz w:val="22"/>
          <w:szCs w:val="22"/>
          <w:lang w:val="en-US"/>
        </w:rPr>
      </w:pPr>
    </w:p>
    <w:sectPr w:rsidR="00A25A1E" w:rsidRPr="006C4500" w:rsidSect="008220E4">
      <w:headerReference w:type="default" r:id="rId17"/>
      <w:footerReference w:type="default" r:id="rId18"/>
      <w:footerReference w:type="first" r:id="rId19"/>
      <w:pgSz w:w="11906" w:h="16838"/>
      <w:pgMar w:top="139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75F2" w14:textId="77777777" w:rsidR="008B2A66" w:rsidRDefault="008B2A66" w:rsidP="0060794D">
      <w:pPr>
        <w:spacing w:after="0" w:line="240" w:lineRule="auto"/>
      </w:pPr>
      <w:r>
        <w:separator/>
      </w:r>
    </w:p>
  </w:endnote>
  <w:endnote w:type="continuationSeparator" w:id="0">
    <w:p w14:paraId="06F31C7D" w14:textId="77777777" w:rsidR="008B2A66" w:rsidRDefault="008B2A66" w:rsidP="0060794D">
      <w:pPr>
        <w:spacing w:after="0" w:line="240" w:lineRule="auto"/>
      </w:pPr>
      <w:r>
        <w:continuationSeparator/>
      </w:r>
    </w:p>
  </w:endnote>
  <w:endnote w:type="continuationNotice" w:id="1">
    <w:p w14:paraId="776346A3" w14:textId="77777777" w:rsidR="008B2A66" w:rsidRDefault="008B2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6D5" w14:textId="77777777" w:rsidR="0060794D" w:rsidRPr="0060794D" w:rsidRDefault="008B2A66">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F5D76">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627" w14:textId="77777777" w:rsidR="00305560" w:rsidRDefault="00305560" w:rsidP="00305560">
    <w:pPr>
      <w:pStyle w:val="Fuzeile"/>
      <w:jc w:val="center"/>
    </w:pPr>
  </w:p>
  <w:p w14:paraId="0301FA17" w14:textId="77777777" w:rsidR="00305560" w:rsidRPr="0060794D" w:rsidRDefault="008B2A66"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6F5D76">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E4D1" w14:textId="77777777" w:rsidR="008B2A66" w:rsidRDefault="008B2A66" w:rsidP="0060794D">
      <w:pPr>
        <w:spacing w:after="0" w:line="240" w:lineRule="auto"/>
      </w:pPr>
      <w:r>
        <w:separator/>
      </w:r>
    </w:p>
  </w:footnote>
  <w:footnote w:type="continuationSeparator" w:id="0">
    <w:p w14:paraId="4D04681B" w14:textId="77777777" w:rsidR="008B2A66" w:rsidRDefault="008B2A66" w:rsidP="0060794D">
      <w:pPr>
        <w:spacing w:after="0" w:line="240" w:lineRule="auto"/>
      </w:pPr>
      <w:r>
        <w:continuationSeparator/>
      </w:r>
    </w:p>
  </w:footnote>
  <w:footnote w:type="continuationNotice" w:id="1">
    <w:p w14:paraId="44BDDCE1" w14:textId="77777777" w:rsidR="008B2A66" w:rsidRDefault="008B2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17" name="Grafik 17"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00DFE"/>
    <w:rsid w:val="00047287"/>
    <w:rsid w:val="0005786D"/>
    <w:rsid w:val="00092BDF"/>
    <w:rsid w:val="000C285E"/>
    <w:rsid w:val="000D5FA1"/>
    <w:rsid w:val="000E3B4F"/>
    <w:rsid w:val="00102D3C"/>
    <w:rsid w:val="00104EE9"/>
    <w:rsid w:val="001078BD"/>
    <w:rsid w:val="00111806"/>
    <w:rsid w:val="001155E6"/>
    <w:rsid w:val="00122CB6"/>
    <w:rsid w:val="0012369D"/>
    <w:rsid w:val="00135043"/>
    <w:rsid w:val="00145F67"/>
    <w:rsid w:val="00175372"/>
    <w:rsid w:val="00181207"/>
    <w:rsid w:val="001A7080"/>
    <w:rsid w:val="001C151F"/>
    <w:rsid w:val="002160AA"/>
    <w:rsid w:val="00252CBB"/>
    <w:rsid w:val="00275CE1"/>
    <w:rsid w:val="00276304"/>
    <w:rsid w:val="00283271"/>
    <w:rsid w:val="00292278"/>
    <w:rsid w:val="002B195E"/>
    <w:rsid w:val="002D37A7"/>
    <w:rsid w:val="002F08BD"/>
    <w:rsid w:val="002F40D2"/>
    <w:rsid w:val="00305560"/>
    <w:rsid w:val="00324955"/>
    <w:rsid w:val="00337424"/>
    <w:rsid w:val="00342720"/>
    <w:rsid w:val="0038314C"/>
    <w:rsid w:val="00383D72"/>
    <w:rsid w:val="003957E7"/>
    <w:rsid w:val="003C43E4"/>
    <w:rsid w:val="003C6489"/>
    <w:rsid w:val="0040019B"/>
    <w:rsid w:val="00413802"/>
    <w:rsid w:val="00423131"/>
    <w:rsid w:val="00443E27"/>
    <w:rsid w:val="00461F35"/>
    <w:rsid w:val="004652F6"/>
    <w:rsid w:val="00467D81"/>
    <w:rsid w:val="00476843"/>
    <w:rsid w:val="00482145"/>
    <w:rsid w:val="00484550"/>
    <w:rsid w:val="00487AF6"/>
    <w:rsid w:val="0049408E"/>
    <w:rsid w:val="004A635E"/>
    <w:rsid w:val="004A7F20"/>
    <w:rsid w:val="004B3940"/>
    <w:rsid w:val="004D6323"/>
    <w:rsid w:val="00504A06"/>
    <w:rsid w:val="0053374F"/>
    <w:rsid w:val="0057706D"/>
    <w:rsid w:val="005A0D21"/>
    <w:rsid w:val="005C098F"/>
    <w:rsid w:val="005E20DB"/>
    <w:rsid w:val="005E5C24"/>
    <w:rsid w:val="005F291E"/>
    <w:rsid w:val="005F5D98"/>
    <w:rsid w:val="0060121C"/>
    <w:rsid w:val="0060794D"/>
    <w:rsid w:val="0062080D"/>
    <w:rsid w:val="00625B13"/>
    <w:rsid w:val="0063126D"/>
    <w:rsid w:val="00632DA2"/>
    <w:rsid w:val="00641BAA"/>
    <w:rsid w:val="00643EC9"/>
    <w:rsid w:val="006537D3"/>
    <w:rsid w:val="00685803"/>
    <w:rsid w:val="006A1A3D"/>
    <w:rsid w:val="006B1A65"/>
    <w:rsid w:val="006B7074"/>
    <w:rsid w:val="006C4500"/>
    <w:rsid w:val="006F5D76"/>
    <w:rsid w:val="007017ED"/>
    <w:rsid w:val="00713EDB"/>
    <w:rsid w:val="007170C6"/>
    <w:rsid w:val="00744F31"/>
    <w:rsid w:val="007639F2"/>
    <w:rsid w:val="00764E0D"/>
    <w:rsid w:val="007A3420"/>
    <w:rsid w:val="007D4D4C"/>
    <w:rsid w:val="007D656F"/>
    <w:rsid w:val="007E6EFF"/>
    <w:rsid w:val="007E73A0"/>
    <w:rsid w:val="00802600"/>
    <w:rsid w:val="00802822"/>
    <w:rsid w:val="008103C1"/>
    <w:rsid w:val="00810509"/>
    <w:rsid w:val="008220E4"/>
    <w:rsid w:val="00822C99"/>
    <w:rsid w:val="008548F5"/>
    <w:rsid w:val="0086161D"/>
    <w:rsid w:val="00894590"/>
    <w:rsid w:val="008B2A66"/>
    <w:rsid w:val="008C2A0C"/>
    <w:rsid w:val="008D1437"/>
    <w:rsid w:val="008F4DCA"/>
    <w:rsid w:val="00900BAC"/>
    <w:rsid w:val="00903032"/>
    <w:rsid w:val="00920E87"/>
    <w:rsid w:val="009318B5"/>
    <w:rsid w:val="009427E5"/>
    <w:rsid w:val="0095354C"/>
    <w:rsid w:val="0096192F"/>
    <w:rsid w:val="009A4E67"/>
    <w:rsid w:val="009D06FF"/>
    <w:rsid w:val="009D468F"/>
    <w:rsid w:val="009E0FFA"/>
    <w:rsid w:val="009E7E27"/>
    <w:rsid w:val="00A25A1E"/>
    <w:rsid w:val="00A3399D"/>
    <w:rsid w:val="00A62B14"/>
    <w:rsid w:val="00A754E3"/>
    <w:rsid w:val="00A75742"/>
    <w:rsid w:val="00A75AE2"/>
    <w:rsid w:val="00A75BCA"/>
    <w:rsid w:val="00A77FFC"/>
    <w:rsid w:val="00AB0029"/>
    <w:rsid w:val="00AB162A"/>
    <w:rsid w:val="00AB200B"/>
    <w:rsid w:val="00AB5B9C"/>
    <w:rsid w:val="00AC4DB9"/>
    <w:rsid w:val="00AD4F56"/>
    <w:rsid w:val="00AE39AA"/>
    <w:rsid w:val="00AF3310"/>
    <w:rsid w:val="00AF42DE"/>
    <w:rsid w:val="00B0634A"/>
    <w:rsid w:val="00B14538"/>
    <w:rsid w:val="00B146FB"/>
    <w:rsid w:val="00B16E3B"/>
    <w:rsid w:val="00B242CB"/>
    <w:rsid w:val="00B77C83"/>
    <w:rsid w:val="00B834D9"/>
    <w:rsid w:val="00B92DEB"/>
    <w:rsid w:val="00BB2FF6"/>
    <w:rsid w:val="00BC402B"/>
    <w:rsid w:val="00BC74EA"/>
    <w:rsid w:val="00BD47DF"/>
    <w:rsid w:val="00C15165"/>
    <w:rsid w:val="00C51AD1"/>
    <w:rsid w:val="00C554F1"/>
    <w:rsid w:val="00C669CC"/>
    <w:rsid w:val="00C72507"/>
    <w:rsid w:val="00C922B2"/>
    <w:rsid w:val="00CA1A0E"/>
    <w:rsid w:val="00CA2EB3"/>
    <w:rsid w:val="00CC4315"/>
    <w:rsid w:val="00CD2903"/>
    <w:rsid w:val="00CE0293"/>
    <w:rsid w:val="00D013A2"/>
    <w:rsid w:val="00D05E6C"/>
    <w:rsid w:val="00D12BC8"/>
    <w:rsid w:val="00D13BC7"/>
    <w:rsid w:val="00D334BF"/>
    <w:rsid w:val="00D504CD"/>
    <w:rsid w:val="00D504EA"/>
    <w:rsid w:val="00D51B9E"/>
    <w:rsid w:val="00D54022"/>
    <w:rsid w:val="00D60F75"/>
    <w:rsid w:val="00D90B6C"/>
    <w:rsid w:val="00D92BE1"/>
    <w:rsid w:val="00D95062"/>
    <w:rsid w:val="00DA399F"/>
    <w:rsid w:val="00DA3ECF"/>
    <w:rsid w:val="00DB6C47"/>
    <w:rsid w:val="00DE3BC1"/>
    <w:rsid w:val="00DE5B3B"/>
    <w:rsid w:val="00DF3C39"/>
    <w:rsid w:val="00E11401"/>
    <w:rsid w:val="00E11E42"/>
    <w:rsid w:val="00E13FF2"/>
    <w:rsid w:val="00E27855"/>
    <w:rsid w:val="00E33C17"/>
    <w:rsid w:val="00E865D4"/>
    <w:rsid w:val="00E925EA"/>
    <w:rsid w:val="00E95446"/>
    <w:rsid w:val="00E973C1"/>
    <w:rsid w:val="00EC6260"/>
    <w:rsid w:val="00EF00F1"/>
    <w:rsid w:val="00EF19C9"/>
    <w:rsid w:val="00EF5A1F"/>
    <w:rsid w:val="00EF70C8"/>
    <w:rsid w:val="00F029DE"/>
    <w:rsid w:val="00F151F1"/>
    <w:rsid w:val="00F16C21"/>
    <w:rsid w:val="00F23881"/>
    <w:rsid w:val="00F272D9"/>
    <w:rsid w:val="00F325E6"/>
    <w:rsid w:val="00F465B8"/>
    <w:rsid w:val="00F47057"/>
    <w:rsid w:val="00F6153D"/>
    <w:rsid w:val="00F6256A"/>
    <w:rsid w:val="00F754D8"/>
    <w:rsid w:val="00F82593"/>
    <w:rsid w:val="00FB1E16"/>
    <w:rsid w:val="00FD4C29"/>
    <w:rsid w:val="00FD7386"/>
    <w:rsid w:val="00FE25B2"/>
    <w:rsid w:val="00FF21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DAB1"/>
  <w15:chartTrackingRefBased/>
  <w15:docId w15:val="{CE7C535E-B4D4-4FA4-9CE2-1A1268E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F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729">
      <w:bodyDiv w:val="1"/>
      <w:marLeft w:val="0"/>
      <w:marRight w:val="0"/>
      <w:marTop w:val="0"/>
      <w:marBottom w:val="0"/>
      <w:divBdr>
        <w:top w:val="none" w:sz="0" w:space="0" w:color="auto"/>
        <w:left w:val="none" w:sz="0" w:space="0" w:color="auto"/>
        <w:bottom w:val="none" w:sz="0" w:space="0" w:color="auto"/>
        <w:right w:val="none" w:sz="0" w:space="0" w:color="auto"/>
      </w:divBdr>
    </w:div>
    <w:div w:id="93668123">
      <w:bodyDiv w:val="1"/>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740519366">
      <w:bodyDiv w:val="1"/>
      <w:marLeft w:val="0"/>
      <w:marRight w:val="0"/>
      <w:marTop w:val="0"/>
      <w:marBottom w:val="0"/>
      <w:divBdr>
        <w:top w:val="none" w:sz="0" w:space="0" w:color="auto"/>
        <w:left w:val="none" w:sz="0" w:space="0" w:color="auto"/>
        <w:bottom w:val="none" w:sz="0" w:space="0" w:color="auto"/>
        <w:right w:val="none" w:sz="0" w:space="0" w:color="auto"/>
      </w:divBdr>
    </w:div>
    <w:div w:id="746539980">
      <w:bodyDiv w:val="1"/>
      <w:marLeft w:val="0"/>
      <w:marRight w:val="0"/>
      <w:marTop w:val="0"/>
      <w:marBottom w:val="0"/>
      <w:divBdr>
        <w:top w:val="none" w:sz="0" w:space="0" w:color="auto"/>
        <w:left w:val="none" w:sz="0" w:space="0" w:color="auto"/>
        <w:bottom w:val="none" w:sz="0" w:space="0" w:color="auto"/>
        <w:right w:val="none" w:sz="0" w:space="0" w:color="auto"/>
      </w:divBdr>
    </w:div>
    <w:div w:id="910116384">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2051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icket.de/de/limp-bizkit-tour-2021-tickets/" TargetMode="External"/><Relationship Id="rId13" Type="http://schemas.openxmlformats.org/officeDocument/2006/relationships/hyperlink" Target="https://www.amaranthe.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twitter.com/_beyondtheblac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A7BPXEBh1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beyondtheblack_official/" TargetMode="External"/><Relationship Id="rId5" Type="http://schemas.openxmlformats.org/officeDocument/2006/relationships/footnotes" Target="footnotes.xml"/><Relationship Id="rId15" Type="http://schemas.openxmlformats.org/officeDocument/2006/relationships/hyperlink" Target="https://www.instagram.com/amarantheofficial/" TargetMode="External"/><Relationship Id="rId10" Type="http://schemas.openxmlformats.org/officeDocument/2006/relationships/hyperlink" Target="https://www.facebook.com/beyondtheblackofficia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eyond-the-black.com/" TargetMode="External"/><Relationship Id="rId14" Type="http://schemas.openxmlformats.org/officeDocument/2006/relationships/hyperlink" Target="https://www.facebook.com/AmarantheB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926D-7B62-411A-BE64-1676A3E0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Tobias Dietermann</cp:lastModifiedBy>
  <cp:revision>30</cp:revision>
  <dcterms:created xsi:type="dcterms:W3CDTF">2021-12-07T11:45:00Z</dcterms:created>
  <dcterms:modified xsi:type="dcterms:W3CDTF">2021-12-07T12:18:00Z</dcterms:modified>
</cp:coreProperties>
</file>