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FE681" w14:textId="3707B640" w:rsidR="000720A2" w:rsidRPr="000350B0" w:rsidRDefault="00DE3BC1" w:rsidP="7E230A0E">
      <w:pPr>
        <w:spacing w:after="0"/>
        <w:rPr>
          <w:rFonts w:cstheme="minorHAnsi"/>
          <w:b/>
          <w:noProof/>
          <w:sz w:val="52"/>
          <w:szCs w:val="52"/>
          <w:lang w:eastAsia="de-DE"/>
        </w:rPr>
      </w:pPr>
      <w:r w:rsidRPr="00D51B9E">
        <w:rPr>
          <w:rFonts w:cstheme="minorHAnsi"/>
          <w:noProof/>
          <w:lang w:eastAsia="de-DE"/>
        </w:rPr>
        <w:drawing>
          <wp:anchor distT="0" distB="0" distL="114300" distR="114300" simplePos="0" relativeHeight="251658240" behindDoc="1" locked="0" layoutInCell="1" allowOverlap="1" wp14:anchorId="32D12734" wp14:editId="373B984C">
            <wp:simplePos x="0" y="0"/>
            <wp:positionH relativeFrom="margin">
              <wp:align>right</wp:align>
            </wp:positionH>
            <wp:positionV relativeFrom="paragraph">
              <wp:posOffset>0</wp:posOffset>
            </wp:positionV>
            <wp:extent cx="1133475" cy="755650"/>
            <wp:effectExtent l="0" t="0" r="9525" b="6350"/>
            <wp:wrapTight wrapText="bothSides">
              <wp:wrapPolygon edited="0">
                <wp:start x="0" y="0"/>
                <wp:lineTo x="0" y="21237"/>
                <wp:lineTo x="21418" y="21237"/>
                <wp:lineTo x="21418" y="0"/>
                <wp:lineTo x="0" y="0"/>
              </wp:wrapPolygon>
            </wp:wrapTight>
            <wp:docPr id="3" name="Grafik 3"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z_RMC_Logo_positiv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755650"/>
                    </a:xfrm>
                    <a:prstGeom prst="rect">
                      <a:avLst/>
                    </a:prstGeom>
                    <a:noFill/>
                  </pic:spPr>
                </pic:pic>
              </a:graphicData>
            </a:graphic>
            <wp14:sizeRelH relativeFrom="page">
              <wp14:pctWidth>0</wp14:pctWidth>
            </wp14:sizeRelH>
            <wp14:sizeRelV relativeFrom="page">
              <wp14:pctHeight>0</wp14:pctHeight>
            </wp14:sizeRelV>
          </wp:anchor>
        </w:drawing>
      </w:r>
      <w:r w:rsidR="00BB4A2E">
        <w:rPr>
          <w:rFonts w:cstheme="minorHAnsi"/>
          <w:b/>
          <w:noProof/>
          <w:sz w:val="52"/>
          <w:szCs w:val="52"/>
          <w:lang w:eastAsia="de-DE"/>
        </w:rPr>
        <w:t>ZUCCHERO</w:t>
      </w:r>
    </w:p>
    <w:p w14:paraId="1AF5AFCB" w14:textId="4B440BBF" w:rsidR="007913DE" w:rsidRPr="006D4566" w:rsidRDefault="006D4566" w:rsidP="007913DE">
      <w:pPr>
        <w:rPr>
          <w:rFonts w:cstheme="minorHAnsi"/>
          <w:b/>
          <w:bCs/>
          <w:lang w:val="en-US"/>
        </w:rPr>
      </w:pPr>
      <w:r w:rsidRPr="006D4566">
        <w:rPr>
          <w:sz w:val="40"/>
          <w:szCs w:val="40"/>
          <w:lang w:val="en-US"/>
        </w:rPr>
        <w:t xml:space="preserve">Overdose </w:t>
      </w:r>
      <w:proofErr w:type="spellStart"/>
      <w:r w:rsidRPr="006D4566">
        <w:rPr>
          <w:sz w:val="40"/>
          <w:szCs w:val="40"/>
          <w:lang w:val="en-US"/>
        </w:rPr>
        <w:t>D’Amore</w:t>
      </w:r>
      <w:proofErr w:type="spellEnd"/>
      <w:r w:rsidRPr="006D4566">
        <w:rPr>
          <w:sz w:val="40"/>
          <w:szCs w:val="40"/>
          <w:lang w:val="en-US"/>
        </w:rPr>
        <w:t xml:space="preserve"> GOLD Tour 2026</w:t>
      </w:r>
      <w:r w:rsidR="00DF3C39" w:rsidRPr="006D4566">
        <w:rPr>
          <w:rFonts w:cstheme="minorHAnsi"/>
          <w:b/>
          <w:sz w:val="26"/>
          <w:szCs w:val="26"/>
          <w:lang w:val="en-US"/>
        </w:rPr>
        <w:br/>
      </w:r>
      <w:r w:rsidR="00000000">
        <w:rPr>
          <w:rFonts w:cstheme="minorHAnsi"/>
          <w:b/>
          <w:bCs/>
        </w:rPr>
        <w:pict w14:anchorId="08A2C05C">
          <v:rect id="_x0000_i1025" style="width:453.6pt;height:2pt" o:hralign="center" o:hrstd="t" o:hrnoshade="t" o:hr="t" fillcolor="#339" stroked="f"/>
        </w:pict>
      </w:r>
    </w:p>
    <w:p w14:paraId="3002FCB6" w14:textId="77777777" w:rsidR="006D4566" w:rsidRDefault="007913DE" w:rsidP="006D4566">
      <w:pPr>
        <w:rPr>
          <w:rFonts w:cstheme="minorHAnsi"/>
        </w:rPr>
      </w:pPr>
      <w:r w:rsidRPr="007913DE">
        <w:rPr>
          <w:rFonts w:cstheme="minorHAnsi"/>
          <w:b/>
          <w:bCs/>
        </w:rPr>
        <w:t>Weltstar Zucchero bringt die Kraft des Blues Rock 2026 in die Arenen Deutschlands.</w:t>
      </w:r>
      <w:r>
        <w:rPr>
          <w:rFonts w:cstheme="minorHAnsi"/>
          <w:b/>
          <w:bCs/>
        </w:rPr>
        <w:br/>
        <w:t>Show in der</w:t>
      </w:r>
      <w:r w:rsidRPr="007913DE">
        <w:rPr>
          <w:rFonts w:cstheme="minorHAnsi"/>
          <w:b/>
          <w:bCs/>
        </w:rPr>
        <w:t xml:space="preserve"> Frankfurt</w:t>
      </w:r>
      <w:r>
        <w:rPr>
          <w:rFonts w:cstheme="minorHAnsi"/>
          <w:b/>
          <w:bCs/>
        </w:rPr>
        <w:t>er Festhalle</w:t>
      </w:r>
      <w:r w:rsidRPr="007913DE">
        <w:rPr>
          <w:rFonts w:cstheme="minorHAnsi"/>
          <w:b/>
          <w:bCs/>
        </w:rPr>
        <w:t xml:space="preserve"> </w:t>
      </w:r>
      <w:r>
        <w:rPr>
          <w:rFonts w:cstheme="minorHAnsi"/>
          <w:b/>
          <w:bCs/>
        </w:rPr>
        <w:t xml:space="preserve">am 20. Juni 2026 </w:t>
      </w:r>
      <w:r w:rsidRPr="007913DE">
        <w:rPr>
          <w:rFonts w:cstheme="minorHAnsi"/>
          <w:b/>
          <w:bCs/>
        </w:rPr>
        <w:t>bestätigt.</w:t>
      </w:r>
      <w:r>
        <w:rPr>
          <w:rFonts w:cstheme="minorHAnsi"/>
          <w:b/>
          <w:bCs/>
        </w:rPr>
        <w:br/>
      </w:r>
      <w:r w:rsidRPr="007913DE">
        <w:rPr>
          <w:rFonts w:cstheme="minorHAnsi"/>
          <w:b/>
          <w:bCs/>
        </w:rPr>
        <w:t xml:space="preserve">Das aktuelle Album </w:t>
      </w:r>
      <w:r w:rsidRPr="007913DE">
        <w:rPr>
          <w:rFonts w:cstheme="minorHAnsi"/>
          <w:b/>
          <w:bCs/>
          <w:i/>
          <w:iCs/>
        </w:rPr>
        <w:t>Discover II</w:t>
      </w:r>
      <w:r w:rsidRPr="007913DE">
        <w:rPr>
          <w:rFonts w:cstheme="minorHAnsi"/>
          <w:b/>
          <w:bCs/>
        </w:rPr>
        <w:t xml:space="preserve"> weiterhin im Handel erhältlich.  </w:t>
      </w:r>
      <w:r w:rsidR="00112AE3" w:rsidRPr="007913DE">
        <w:rPr>
          <w:rFonts w:cstheme="minorHAnsi"/>
        </w:rPr>
        <w:br/>
      </w:r>
    </w:p>
    <w:p w14:paraId="75AB993B" w14:textId="7DA5A0CA" w:rsidR="006D4566" w:rsidRPr="006D4566" w:rsidRDefault="006D4566" w:rsidP="006D4566">
      <w:pPr>
        <w:rPr>
          <w:rFonts w:ascii="Cambria" w:eastAsia="Times New Roman" w:hAnsi="Cambria" w:cs="Calibri"/>
          <w:color w:val="000000"/>
          <w:sz w:val="20"/>
          <w:szCs w:val="20"/>
          <w:lang w:eastAsia="de-DE"/>
        </w:rPr>
      </w:pPr>
      <w:r>
        <w:rPr>
          <w:rFonts w:cstheme="minorHAnsi"/>
        </w:rPr>
        <w:t>Donnerstag</w:t>
      </w:r>
      <w:r w:rsidR="00F85FEE" w:rsidRPr="00436BF2">
        <w:t xml:space="preserve">, </w:t>
      </w:r>
      <w:r>
        <w:t>11</w:t>
      </w:r>
      <w:r w:rsidR="00F85FEE" w:rsidRPr="00436BF2">
        <w:t xml:space="preserve">. </w:t>
      </w:r>
      <w:r w:rsidR="00BB4A2E">
        <w:t xml:space="preserve">Dezember </w:t>
      </w:r>
      <w:r w:rsidR="00F85FEE" w:rsidRPr="0012704B">
        <w:t>202</w:t>
      </w:r>
      <w:r>
        <w:t>5</w:t>
      </w:r>
      <w:r w:rsidR="00F85FEE" w:rsidRPr="0012704B">
        <w:t xml:space="preserve"> </w:t>
      </w:r>
      <w:r w:rsidR="00436BF2" w:rsidRPr="0012704B">
        <w:t xml:space="preserve">– </w:t>
      </w:r>
      <w:r w:rsidRPr="37A69570">
        <w:rPr>
          <w:rFonts w:ascii="Roboto" w:hAnsi="Roboto"/>
          <w:sz w:val="20"/>
          <w:szCs w:val="20"/>
        </w:rPr>
        <w:t xml:space="preserve">Weltstar Zucchero kehrt 2026 mit der vollen Energie des Blues Rock in die deutschen Arenen zurück – und präsentiert seine Show unter dem neuen Tourmotto </w:t>
      </w:r>
      <w:proofErr w:type="spellStart"/>
      <w:r w:rsidRPr="37A69570">
        <w:rPr>
          <w:rFonts w:ascii="Roboto" w:hAnsi="Roboto"/>
          <w:b/>
          <w:bCs/>
          <w:i/>
          <w:iCs/>
          <w:sz w:val="20"/>
          <w:szCs w:val="20"/>
        </w:rPr>
        <w:t>Overdose</w:t>
      </w:r>
      <w:proofErr w:type="spellEnd"/>
      <w:r w:rsidRPr="37A69570">
        <w:rPr>
          <w:rFonts w:ascii="Roboto" w:hAnsi="Roboto"/>
          <w:b/>
          <w:bCs/>
          <w:i/>
          <w:iCs/>
          <w:sz w:val="20"/>
          <w:szCs w:val="20"/>
        </w:rPr>
        <w:t xml:space="preserve"> </w:t>
      </w:r>
      <w:r>
        <w:rPr>
          <w:rFonts w:ascii="Roboto" w:hAnsi="Roboto"/>
          <w:b/>
          <w:bCs/>
          <w:i/>
          <w:iCs/>
          <w:sz w:val="20"/>
          <w:szCs w:val="20"/>
        </w:rPr>
        <w:t>D</w:t>
      </w:r>
      <w:r w:rsidRPr="37A69570">
        <w:rPr>
          <w:rFonts w:ascii="Roboto" w:hAnsi="Roboto"/>
          <w:b/>
          <w:bCs/>
          <w:i/>
          <w:iCs/>
          <w:sz w:val="20"/>
          <w:szCs w:val="20"/>
        </w:rPr>
        <w:t>’</w:t>
      </w:r>
      <w:r>
        <w:rPr>
          <w:rFonts w:ascii="Roboto" w:hAnsi="Roboto"/>
          <w:b/>
          <w:bCs/>
          <w:i/>
          <w:iCs/>
          <w:sz w:val="20"/>
          <w:szCs w:val="20"/>
        </w:rPr>
        <w:t>A</w:t>
      </w:r>
      <w:r w:rsidRPr="37A69570">
        <w:rPr>
          <w:rFonts w:ascii="Roboto" w:hAnsi="Roboto"/>
          <w:b/>
          <w:bCs/>
          <w:i/>
          <w:iCs/>
          <w:sz w:val="20"/>
          <w:szCs w:val="20"/>
        </w:rPr>
        <w:t>more GOLD</w:t>
      </w:r>
      <w:r w:rsidRPr="37A69570">
        <w:rPr>
          <w:rFonts w:ascii="Roboto" w:hAnsi="Roboto"/>
          <w:sz w:val="20"/>
          <w:szCs w:val="20"/>
        </w:rPr>
        <w:t xml:space="preserve">. Der Zusatz </w:t>
      </w:r>
      <w:r w:rsidRPr="37A69570">
        <w:rPr>
          <w:rFonts w:ascii="Roboto" w:hAnsi="Roboto"/>
          <w:b/>
          <w:bCs/>
          <w:sz w:val="20"/>
          <w:szCs w:val="20"/>
        </w:rPr>
        <w:t>GOLD</w:t>
      </w:r>
      <w:r w:rsidRPr="37A69570">
        <w:rPr>
          <w:rFonts w:ascii="Roboto" w:hAnsi="Roboto"/>
          <w:sz w:val="20"/>
          <w:szCs w:val="20"/>
        </w:rPr>
        <w:t xml:space="preserve"> steht für das </w:t>
      </w:r>
      <w:r w:rsidRPr="37A69570">
        <w:rPr>
          <w:rFonts w:ascii="Roboto" w:hAnsi="Roboto"/>
          <w:i/>
          <w:iCs/>
          <w:sz w:val="20"/>
          <w:szCs w:val="20"/>
        </w:rPr>
        <w:t>Best Of</w:t>
      </w:r>
      <w:r w:rsidRPr="37A69570">
        <w:rPr>
          <w:rFonts w:ascii="Roboto" w:hAnsi="Roboto"/>
          <w:sz w:val="20"/>
          <w:szCs w:val="20"/>
        </w:rPr>
        <w:t xml:space="preserve"> der gefeierten </w:t>
      </w:r>
      <w:proofErr w:type="spellStart"/>
      <w:r w:rsidRPr="37A69570">
        <w:rPr>
          <w:rFonts w:ascii="Roboto" w:hAnsi="Roboto"/>
          <w:i/>
          <w:iCs/>
          <w:sz w:val="20"/>
          <w:szCs w:val="20"/>
        </w:rPr>
        <w:t>Overdose</w:t>
      </w:r>
      <w:proofErr w:type="spellEnd"/>
      <w:r w:rsidRPr="37A69570">
        <w:rPr>
          <w:rFonts w:ascii="Roboto" w:hAnsi="Roboto"/>
          <w:i/>
          <w:iCs/>
          <w:sz w:val="20"/>
          <w:szCs w:val="20"/>
        </w:rPr>
        <w:t>-</w:t>
      </w:r>
      <w:proofErr w:type="spellStart"/>
      <w:r w:rsidRPr="37A69570">
        <w:rPr>
          <w:rFonts w:ascii="Roboto" w:hAnsi="Roboto"/>
          <w:i/>
          <w:iCs/>
          <w:sz w:val="20"/>
          <w:szCs w:val="20"/>
        </w:rPr>
        <w:t>d’amore</w:t>
      </w:r>
      <w:proofErr w:type="spellEnd"/>
      <w:r w:rsidRPr="37A69570">
        <w:rPr>
          <w:rFonts w:ascii="Roboto" w:hAnsi="Roboto"/>
          <w:sz w:val="20"/>
          <w:szCs w:val="20"/>
        </w:rPr>
        <w:t>-Ära, die mittlerweile über eine Million Menschen begeistert hat und mit Auftritten auf drei Kontinenten in 20 Ländern überzeugte.</w:t>
      </w:r>
    </w:p>
    <w:p w14:paraId="532273A4" w14:textId="77777777" w:rsidR="006D4566" w:rsidRDefault="006D4566" w:rsidP="006D4566">
      <w:pPr>
        <w:pStyle w:val="xxxmsonormal"/>
        <w:spacing w:line="276" w:lineRule="auto"/>
        <w:jc w:val="both"/>
        <w:rPr>
          <w:rFonts w:ascii="Roboto" w:hAnsi="Roboto"/>
          <w:sz w:val="20"/>
          <w:szCs w:val="20"/>
        </w:rPr>
      </w:pPr>
      <w:r w:rsidRPr="00ED4B17">
        <w:rPr>
          <w:rFonts w:ascii="Roboto" w:hAnsi="Roboto"/>
          <w:sz w:val="20"/>
          <w:szCs w:val="20"/>
        </w:rPr>
        <w:t>Aufgrund des überwältigenden Erfolgs der vergangenen Monate und der anhaltend hohen Nachfrage wurden für die Termine in München und Leipzig zusätzliche Ticketkontingente freigegeben. Fans erhalten damit kurz vor Weihnachten erneut die Gelegenheit, sich begehrte Tickets zu sichern.</w:t>
      </w:r>
    </w:p>
    <w:p w14:paraId="6BBB3EE8" w14:textId="77777777" w:rsidR="006D4566" w:rsidRPr="00ED4B17" w:rsidRDefault="006D4566" w:rsidP="006D4566">
      <w:pPr>
        <w:pStyle w:val="xxxmsonormal"/>
        <w:spacing w:line="276" w:lineRule="auto"/>
        <w:jc w:val="both"/>
        <w:rPr>
          <w:rFonts w:ascii="Roboto" w:hAnsi="Roboto"/>
          <w:sz w:val="20"/>
          <w:szCs w:val="20"/>
        </w:rPr>
      </w:pPr>
    </w:p>
    <w:p w14:paraId="09692C71" w14:textId="77777777" w:rsidR="006D4566" w:rsidRDefault="006D4566" w:rsidP="006D4566">
      <w:pPr>
        <w:pStyle w:val="xxxmsonormal"/>
        <w:spacing w:line="276" w:lineRule="auto"/>
        <w:jc w:val="both"/>
        <w:rPr>
          <w:rFonts w:ascii="Roboto" w:hAnsi="Roboto"/>
          <w:sz w:val="20"/>
          <w:szCs w:val="20"/>
        </w:rPr>
      </w:pPr>
      <w:r w:rsidRPr="00ED4B17">
        <w:rPr>
          <w:rFonts w:ascii="Roboto" w:hAnsi="Roboto"/>
          <w:sz w:val="20"/>
          <w:szCs w:val="20"/>
        </w:rPr>
        <w:t>Zusätzlich wurde Zucchero als Headliner des Würth Open Air 2026 bestätigt:</w:t>
      </w:r>
      <w:r w:rsidRPr="00ED4B17">
        <w:rPr>
          <w:rFonts w:ascii="Roboto" w:hAnsi="Roboto"/>
          <w:sz w:val="20"/>
          <w:szCs w:val="20"/>
        </w:rPr>
        <w:br/>
      </w:r>
      <w:r w:rsidRPr="00ED4B17">
        <w:rPr>
          <w:rFonts w:ascii="Roboto" w:hAnsi="Roboto"/>
          <w:b/>
          <w:bCs/>
          <w:sz w:val="20"/>
          <w:szCs w:val="20"/>
        </w:rPr>
        <w:t>Am 26. Juni 2026 in Künzelsau</w:t>
      </w:r>
      <w:r w:rsidRPr="00ED4B17">
        <w:rPr>
          <w:rFonts w:ascii="Roboto" w:hAnsi="Roboto"/>
          <w:sz w:val="20"/>
          <w:szCs w:val="20"/>
        </w:rPr>
        <w:t xml:space="preserve">, gemeinsam mit </w:t>
      </w:r>
      <w:r w:rsidRPr="00ED4B17">
        <w:rPr>
          <w:rFonts w:ascii="Roboto" w:hAnsi="Roboto"/>
          <w:b/>
          <w:bCs/>
          <w:sz w:val="20"/>
          <w:szCs w:val="20"/>
        </w:rPr>
        <w:t>Nena</w:t>
      </w:r>
      <w:r w:rsidRPr="00ED4B17">
        <w:rPr>
          <w:rFonts w:ascii="Roboto" w:hAnsi="Roboto"/>
          <w:sz w:val="20"/>
          <w:szCs w:val="20"/>
        </w:rPr>
        <w:t xml:space="preserve"> und </w:t>
      </w:r>
      <w:r w:rsidRPr="00ED4B17">
        <w:rPr>
          <w:rFonts w:ascii="Roboto" w:hAnsi="Roboto"/>
          <w:b/>
          <w:bCs/>
          <w:sz w:val="20"/>
          <w:szCs w:val="20"/>
        </w:rPr>
        <w:t>Anastacia</w:t>
      </w:r>
      <w:r w:rsidRPr="00ED4B17">
        <w:rPr>
          <w:rFonts w:ascii="Roboto" w:hAnsi="Roboto"/>
          <w:sz w:val="20"/>
          <w:szCs w:val="20"/>
        </w:rPr>
        <w:t>. Damit erweitert der italienische Weltstar seinen Deutschland-Sommer um einen hochkarätigen Open-Air-Abend in Süddeutschland.</w:t>
      </w:r>
    </w:p>
    <w:p w14:paraId="22DA9CBB" w14:textId="77777777" w:rsidR="006D4566" w:rsidRPr="00ED4B17" w:rsidRDefault="006D4566" w:rsidP="006D4566">
      <w:pPr>
        <w:pStyle w:val="xxxmsonormal"/>
        <w:spacing w:line="276" w:lineRule="auto"/>
        <w:jc w:val="both"/>
        <w:rPr>
          <w:rFonts w:ascii="Roboto" w:hAnsi="Roboto"/>
          <w:sz w:val="20"/>
          <w:szCs w:val="20"/>
        </w:rPr>
      </w:pPr>
    </w:p>
    <w:p w14:paraId="37BB75D2" w14:textId="77777777" w:rsidR="006D4566" w:rsidRDefault="006D4566" w:rsidP="006D4566">
      <w:pPr>
        <w:pStyle w:val="xxxmsonormal"/>
        <w:spacing w:line="276" w:lineRule="auto"/>
        <w:jc w:val="both"/>
        <w:rPr>
          <w:rFonts w:ascii="Roboto" w:hAnsi="Roboto"/>
          <w:sz w:val="20"/>
          <w:szCs w:val="20"/>
        </w:rPr>
      </w:pPr>
      <w:r w:rsidRPr="00ED4B17">
        <w:rPr>
          <w:rFonts w:ascii="Roboto" w:hAnsi="Roboto"/>
          <w:sz w:val="20"/>
          <w:szCs w:val="20"/>
        </w:rPr>
        <w:t xml:space="preserve">Die Arena-Tour führt Zucchero nach </w:t>
      </w:r>
      <w:r w:rsidRPr="00ED4B17">
        <w:rPr>
          <w:rFonts w:ascii="Roboto" w:hAnsi="Roboto"/>
          <w:b/>
          <w:bCs/>
          <w:sz w:val="20"/>
          <w:szCs w:val="20"/>
        </w:rPr>
        <w:t>Hamburg</w:t>
      </w:r>
      <w:r w:rsidRPr="00ED4B17">
        <w:rPr>
          <w:rFonts w:ascii="Roboto" w:hAnsi="Roboto"/>
          <w:sz w:val="20"/>
          <w:szCs w:val="20"/>
        </w:rPr>
        <w:t xml:space="preserve"> (4. Juni, Barclays Arena), </w:t>
      </w:r>
      <w:r w:rsidRPr="00ED4B17">
        <w:rPr>
          <w:rFonts w:ascii="Roboto" w:hAnsi="Roboto"/>
          <w:b/>
          <w:bCs/>
          <w:sz w:val="20"/>
          <w:szCs w:val="20"/>
        </w:rPr>
        <w:t>Berlin</w:t>
      </w:r>
      <w:r w:rsidRPr="00ED4B17">
        <w:rPr>
          <w:rFonts w:ascii="Roboto" w:hAnsi="Roboto"/>
          <w:sz w:val="20"/>
          <w:szCs w:val="20"/>
        </w:rPr>
        <w:t xml:space="preserve"> (5. Juni, Uber Arena), </w:t>
      </w:r>
      <w:r w:rsidRPr="00ED4B17">
        <w:rPr>
          <w:rFonts w:ascii="Roboto" w:hAnsi="Roboto"/>
          <w:b/>
          <w:bCs/>
          <w:sz w:val="20"/>
          <w:szCs w:val="20"/>
        </w:rPr>
        <w:t>Düsseldorf</w:t>
      </w:r>
      <w:r w:rsidRPr="00ED4B17">
        <w:rPr>
          <w:rFonts w:ascii="Roboto" w:hAnsi="Roboto"/>
          <w:sz w:val="20"/>
          <w:szCs w:val="20"/>
        </w:rPr>
        <w:t xml:space="preserve"> (7. Juni, PSD BANK DOME), </w:t>
      </w:r>
      <w:r w:rsidRPr="00ED4B17">
        <w:rPr>
          <w:rFonts w:ascii="Roboto" w:hAnsi="Roboto"/>
          <w:b/>
          <w:bCs/>
          <w:sz w:val="20"/>
          <w:szCs w:val="20"/>
        </w:rPr>
        <w:t>Leipzig</w:t>
      </w:r>
      <w:r w:rsidRPr="00ED4B17">
        <w:rPr>
          <w:rFonts w:ascii="Roboto" w:hAnsi="Roboto"/>
          <w:sz w:val="20"/>
          <w:szCs w:val="20"/>
        </w:rPr>
        <w:t xml:space="preserve"> (9. Juni, QUARTERBACK Immobilien ARENA), </w:t>
      </w:r>
      <w:r w:rsidRPr="00ED4B17">
        <w:rPr>
          <w:rFonts w:ascii="Roboto" w:hAnsi="Roboto"/>
          <w:b/>
          <w:bCs/>
          <w:sz w:val="20"/>
          <w:szCs w:val="20"/>
        </w:rPr>
        <w:t>Frankfurt</w:t>
      </w:r>
      <w:r w:rsidRPr="00ED4B17">
        <w:rPr>
          <w:rFonts w:ascii="Roboto" w:hAnsi="Roboto"/>
          <w:sz w:val="20"/>
          <w:szCs w:val="20"/>
        </w:rPr>
        <w:t xml:space="preserve"> (20. Juni, Festhalle) und </w:t>
      </w:r>
      <w:r w:rsidRPr="00ED4B17">
        <w:rPr>
          <w:rFonts w:ascii="Roboto" w:hAnsi="Roboto"/>
          <w:b/>
          <w:bCs/>
          <w:sz w:val="20"/>
          <w:szCs w:val="20"/>
        </w:rPr>
        <w:t>München</w:t>
      </w:r>
      <w:r w:rsidRPr="00ED4B17">
        <w:rPr>
          <w:rFonts w:ascii="Roboto" w:hAnsi="Roboto"/>
          <w:sz w:val="20"/>
          <w:szCs w:val="20"/>
        </w:rPr>
        <w:t xml:space="preserve"> (21. Juni, Olympiahalle).</w:t>
      </w:r>
    </w:p>
    <w:p w14:paraId="2DA3C27F" w14:textId="77777777" w:rsidR="006D4566" w:rsidRPr="00ED4B17" w:rsidRDefault="006D4566" w:rsidP="006D4566">
      <w:pPr>
        <w:pStyle w:val="xxxmsonormal"/>
        <w:spacing w:line="276" w:lineRule="auto"/>
        <w:jc w:val="both"/>
        <w:rPr>
          <w:rFonts w:ascii="Roboto" w:hAnsi="Roboto"/>
          <w:sz w:val="20"/>
          <w:szCs w:val="20"/>
        </w:rPr>
      </w:pPr>
    </w:p>
    <w:p w14:paraId="7E69475E" w14:textId="77777777" w:rsidR="006D4566" w:rsidRDefault="006D4566" w:rsidP="006D4566">
      <w:pPr>
        <w:pStyle w:val="xxxmsonormal"/>
        <w:spacing w:line="276" w:lineRule="auto"/>
        <w:jc w:val="both"/>
        <w:rPr>
          <w:rFonts w:ascii="Roboto" w:hAnsi="Roboto"/>
          <w:sz w:val="20"/>
          <w:szCs w:val="20"/>
        </w:rPr>
      </w:pPr>
      <w:r w:rsidRPr="37A69570">
        <w:rPr>
          <w:rFonts w:ascii="Roboto" w:hAnsi="Roboto"/>
          <w:sz w:val="20"/>
          <w:szCs w:val="20"/>
        </w:rPr>
        <w:t xml:space="preserve">In seiner über 40-jährigen Karriere hat Zucchero mehr als 60 Millionen Tonträger verkauft, darunter allein 8 Millionen Exemplare des Albums </w:t>
      </w:r>
      <w:r w:rsidRPr="37A69570">
        <w:rPr>
          <w:rFonts w:ascii="Roboto" w:hAnsi="Roboto"/>
          <w:i/>
          <w:iCs/>
          <w:sz w:val="20"/>
          <w:szCs w:val="20"/>
        </w:rPr>
        <w:t xml:space="preserve">Oro, </w:t>
      </w:r>
      <w:proofErr w:type="spellStart"/>
      <w:r w:rsidRPr="37A69570">
        <w:rPr>
          <w:rFonts w:ascii="Roboto" w:hAnsi="Roboto"/>
          <w:i/>
          <w:iCs/>
          <w:sz w:val="20"/>
          <w:szCs w:val="20"/>
        </w:rPr>
        <w:t>incenso</w:t>
      </w:r>
      <w:proofErr w:type="spellEnd"/>
      <w:r w:rsidRPr="37A69570">
        <w:rPr>
          <w:rFonts w:ascii="Roboto" w:hAnsi="Roboto"/>
          <w:i/>
          <w:iCs/>
          <w:sz w:val="20"/>
          <w:szCs w:val="20"/>
        </w:rPr>
        <w:t xml:space="preserve"> &amp; </w:t>
      </w:r>
      <w:proofErr w:type="spellStart"/>
      <w:r w:rsidRPr="37A69570">
        <w:rPr>
          <w:rFonts w:ascii="Roboto" w:hAnsi="Roboto"/>
          <w:i/>
          <w:iCs/>
          <w:sz w:val="20"/>
          <w:szCs w:val="20"/>
        </w:rPr>
        <w:t>birra</w:t>
      </w:r>
      <w:proofErr w:type="spellEnd"/>
      <w:r w:rsidRPr="37A69570">
        <w:rPr>
          <w:rFonts w:ascii="Roboto" w:hAnsi="Roboto"/>
          <w:sz w:val="20"/>
          <w:szCs w:val="20"/>
        </w:rPr>
        <w:t xml:space="preserve">. Seine Kollaborationen sind legendär: von Eric Claptons unverkennbarer Gitarre in </w:t>
      </w:r>
      <w:r w:rsidRPr="37A69570">
        <w:rPr>
          <w:rFonts w:ascii="Roboto" w:hAnsi="Roboto"/>
          <w:i/>
          <w:iCs/>
          <w:sz w:val="20"/>
          <w:szCs w:val="20"/>
        </w:rPr>
        <w:t>Wonderful World</w:t>
      </w:r>
      <w:r w:rsidRPr="37A69570">
        <w:rPr>
          <w:rFonts w:ascii="Roboto" w:hAnsi="Roboto"/>
          <w:sz w:val="20"/>
          <w:szCs w:val="20"/>
        </w:rPr>
        <w:t xml:space="preserve"> über den internationalen Hit </w:t>
      </w:r>
      <w:r w:rsidRPr="37A69570">
        <w:rPr>
          <w:rFonts w:ascii="Roboto" w:hAnsi="Roboto"/>
          <w:i/>
          <w:iCs/>
          <w:sz w:val="20"/>
          <w:szCs w:val="20"/>
        </w:rPr>
        <w:t>Senza Una Donna (</w:t>
      </w:r>
      <w:proofErr w:type="spellStart"/>
      <w:r w:rsidRPr="37A69570">
        <w:rPr>
          <w:rFonts w:ascii="Roboto" w:hAnsi="Roboto"/>
          <w:i/>
          <w:iCs/>
          <w:sz w:val="20"/>
          <w:szCs w:val="20"/>
        </w:rPr>
        <w:t>Without</w:t>
      </w:r>
      <w:proofErr w:type="spellEnd"/>
      <w:r w:rsidRPr="37A69570">
        <w:rPr>
          <w:rFonts w:ascii="Roboto" w:hAnsi="Roboto"/>
          <w:i/>
          <w:iCs/>
          <w:sz w:val="20"/>
          <w:szCs w:val="20"/>
        </w:rPr>
        <w:t xml:space="preserve"> a Woman)</w:t>
      </w:r>
      <w:r w:rsidRPr="37A69570">
        <w:rPr>
          <w:rFonts w:ascii="Roboto" w:hAnsi="Roboto"/>
          <w:sz w:val="20"/>
          <w:szCs w:val="20"/>
        </w:rPr>
        <w:t xml:space="preserve"> mit Paul Young bis hin zur italienischen Version von </w:t>
      </w:r>
      <w:proofErr w:type="spellStart"/>
      <w:r w:rsidRPr="37A69570">
        <w:rPr>
          <w:rFonts w:ascii="Roboto" w:hAnsi="Roboto"/>
          <w:i/>
          <w:iCs/>
          <w:sz w:val="20"/>
          <w:szCs w:val="20"/>
        </w:rPr>
        <w:t>Mad</w:t>
      </w:r>
      <w:proofErr w:type="spellEnd"/>
      <w:r w:rsidRPr="37A69570">
        <w:rPr>
          <w:rFonts w:ascii="Roboto" w:hAnsi="Roboto"/>
          <w:i/>
          <w:iCs/>
          <w:sz w:val="20"/>
          <w:szCs w:val="20"/>
        </w:rPr>
        <w:t xml:space="preserve"> About </w:t>
      </w:r>
      <w:proofErr w:type="spellStart"/>
      <w:r w:rsidRPr="37A69570">
        <w:rPr>
          <w:rFonts w:ascii="Roboto" w:hAnsi="Roboto"/>
          <w:i/>
          <w:iCs/>
          <w:sz w:val="20"/>
          <w:szCs w:val="20"/>
        </w:rPr>
        <w:t>You</w:t>
      </w:r>
      <w:proofErr w:type="spellEnd"/>
      <w:r w:rsidRPr="37A69570">
        <w:rPr>
          <w:rFonts w:ascii="Roboto" w:hAnsi="Roboto"/>
          <w:i/>
          <w:iCs/>
          <w:sz w:val="20"/>
          <w:szCs w:val="20"/>
        </w:rPr>
        <w:t xml:space="preserve"> (</w:t>
      </w:r>
      <w:proofErr w:type="spellStart"/>
      <w:r w:rsidRPr="37A69570">
        <w:rPr>
          <w:rFonts w:ascii="Roboto" w:hAnsi="Roboto"/>
          <w:i/>
          <w:iCs/>
          <w:sz w:val="20"/>
          <w:szCs w:val="20"/>
        </w:rPr>
        <w:t>Muoio</w:t>
      </w:r>
      <w:proofErr w:type="spellEnd"/>
      <w:r w:rsidRPr="37A69570">
        <w:rPr>
          <w:rFonts w:ascii="Roboto" w:hAnsi="Roboto"/>
          <w:i/>
          <w:iCs/>
          <w:sz w:val="20"/>
          <w:szCs w:val="20"/>
        </w:rPr>
        <w:t xml:space="preserve"> per </w:t>
      </w:r>
      <w:proofErr w:type="spellStart"/>
      <w:r w:rsidRPr="37A69570">
        <w:rPr>
          <w:rFonts w:ascii="Roboto" w:hAnsi="Roboto"/>
          <w:i/>
          <w:iCs/>
          <w:sz w:val="20"/>
          <w:szCs w:val="20"/>
        </w:rPr>
        <w:t>te</w:t>
      </w:r>
      <w:proofErr w:type="spellEnd"/>
      <w:r w:rsidRPr="37A69570">
        <w:rPr>
          <w:rFonts w:ascii="Roboto" w:hAnsi="Roboto"/>
          <w:i/>
          <w:iCs/>
          <w:sz w:val="20"/>
          <w:szCs w:val="20"/>
        </w:rPr>
        <w:t>)</w:t>
      </w:r>
      <w:r w:rsidRPr="37A69570">
        <w:rPr>
          <w:rFonts w:ascii="Roboto" w:hAnsi="Roboto"/>
          <w:sz w:val="20"/>
          <w:szCs w:val="20"/>
        </w:rPr>
        <w:t xml:space="preserve"> auf Stings Album </w:t>
      </w:r>
      <w:r w:rsidRPr="37A69570">
        <w:rPr>
          <w:rFonts w:ascii="Roboto" w:hAnsi="Roboto"/>
          <w:i/>
          <w:iCs/>
          <w:sz w:val="20"/>
          <w:szCs w:val="20"/>
        </w:rPr>
        <w:t>The Soul Cages</w:t>
      </w:r>
      <w:r w:rsidRPr="37A69570">
        <w:rPr>
          <w:rFonts w:ascii="Roboto" w:hAnsi="Roboto"/>
          <w:sz w:val="20"/>
          <w:szCs w:val="20"/>
        </w:rPr>
        <w:t xml:space="preserve"> sowie </w:t>
      </w:r>
      <w:r w:rsidRPr="37A69570">
        <w:rPr>
          <w:rFonts w:ascii="Roboto" w:hAnsi="Roboto"/>
          <w:i/>
          <w:iCs/>
          <w:sz w:val="20"/>
          <w:szCs w:val="20"/>
        </w:rPr>
        <w:t>Miserere</w:t>
      </w:r>
      <w:r w:rsidRPr="37A69570">
        <w:rPr>
          <w:rFonts w:ascii="Roboto" w:hAnsi="Roboto"/>
          <w:sz w:val="20"/>
          <w:szCs w:val="20"/>
        </w:rPr>
        <w:t xml:space="preserve"> mit Maestro Luciano Pavarotti. Er wurde für einen Grammy nominiert, und seine Songs haben sich in das kollektive Gedächtnis von Millionen Fans eingebrannt. Zucchero spielte auf fünf Kontinenten, in 69 Staaten und 650 Städten – darunter in so entfernten Regionen wie Oman, Mauritius, Neukaledonien, Armenien und Neuseeland.</w:t>
      </w:r>
    </w:p>
    <w:p w14:paraId="27E3DB0F" w14:textId="77777777" w:rsidR="006D4566" w:rsidRPr="00ED4B17" w:rsidRDefault="006D4566" w:rsidP="006D4566">
      <w:pPr>
        <w:pStyle w:val="xxxmsonormal"/>
        <w:spacing w:line="276" w:lineRule="auto"/>
        <w:jc w:val="both"/>
        <w:rPr>
          <w:rFonts w:ascii="Roboto" w:hAnsi="Roboto"/>
          <w:sz w:val="20"/>
          <w:szCs w:val="20"/>
        </w:rPr>
      </w:pPr>
    </w:p>
    <w:p w14:paraId="6B57964E" w14:textId="77777777" w:rsidR="006D4566" w:rsidRPr="00ED4B17" w:rsidRDefault="006D4566" w:rsidP="006D4566">
      <w:pPr>
        <w:pStyle w:val="xxxmsonormal"/>
        <w:spacing w:line="276" w:lineRule="auto"/>
        <w:jc w:val="both"/>
        <w:rPr>
          <w:rFonts w:ascii="Roboto" w:hAnsi="Roboto"/>
          <w:sz w:val="20"/>
          <w:szCs w:val="20"/>
        </w:rPr>
      </w:pPr>
      <w:r w:rsidRPr="00ED4B17">
        <w:rPr>
          <w:rFonts w:ascii="Roboto" w:hAnsi="Roboto"/>
          <w:sz w:val="20"/>
          <w:szCs w:val="20"/>
        </w:rPr>
        <w:t>Es erwarten uns Juninächte, in denen Zuccheros explosive Energie die Nation mitreißen und seinem Publikum intensive und unvergessliche Momente bescheren wird.</w:t>
      </w:r>
    </w:p>
    <w:p w14:paraId="30D5F0E0" w14:textId="1A2E0F98" w:rsidR="00C925BF" w:rsidRPr="00C925BF" w:rsidRDefault="00C925BF" w:rsidP="006D4566">
      <w:pPr>
        <w:pStyle w:val="xxxmsonormal"/>
        <w:spacing w:line="276" w:lineRule="auto"/>
        <w:jc w:val="both"/>
      </w:pPr>
    </w:p>
    <w:p w14:paraId="65C53FB3" w14:textId="1F1574BE" w:rsidR="0012704B" w:rsidRPr="00C947A5" w:rsidRDefault="0012704B" w:rsidP="00C925BF">
      <w:pPr>
        <w:rPr>
          <w:rFonts w:ascii="Calibri" w:hAnsi="Calibri" w:cs="Calibri"/>
        </w:rPr>
      </w:pPr>
    </w:p>
    <w:p w14:paraId="2E0A1376" w14:textId="5B10F513" w:rsidR="00D86AD5" w:rsidRDefault="00D86AD5" w:rsidP="00C925BF">
      <w:pPr>
        <w:rPr>
          <w:rFonts w:ascii="Calibri" w:hAnsi="Calibri" w:cs="Calibri"/>
        </w:rPr>
      </w:pPr>
    </w:p>
    <w:p w14:paraId="14B0EF3E" w14:textId="77777777" w:rsidR="007913DE" w:rsidRDefault="007913DE" w:rsidP="00C925BF">
      <w:pPr>
        <w:rPr>
          <w:rFonts w:ascii="Calibri" w:hAnsi="Calibri" w:cs="Calibri"/>
        </w:rPr>
      </w:pPr>
    </w:p>
    <w:p w14:paraId="65CF2229" w14:textId="565E7AD3" w:rsidR="007913DE" w:rsidRDefault="007913DE">
      <w:pPr>
        <w:rPr>
          <w:rFonts w:ascii="Calibri" w:hAnsi="Calibri" w:cs="Calibri"/>
        </w:rPr>
      </w:pPr>
      <w:r>
        <w:rPr>
          <w:rFonts w:ascii="Calibri" w:hAnsi="Calibri" w:cs="Calibri"/>
        </w:rPr>
        <w:br w:type="page"/>
      </w:r>
    </w:p>
    <w:p w14:paraId="522AC5D4" w14:textId="6E775962" w:rsidR="005F5D98" w:rsidRPr="003C2876" w:rsidRDefault="00000000" w:rsidP="000720A2">
      <w:pPr>
        <w:spacing w:line="240" w:lineRule="auto"/>
        <w:jc w:val="both"/>
        <w:rPr>
          <w:rFonts w:cstheme="minorHAnsi"/>
          <w:b/>
          <w:bCs/>
          <w:noProof/>
          <w:sz w:val="52"/>
          <w:szCs w:val="52"/>
          <w:lang w:eastAsia="de-DE"/>
        </w:rPr>
      </w:pPr>
      <w:r>
        <w:rPr>
          <w:rFonts w:cstheme="minorHAnsi"/>
          <w:b/>
          <w:bCs/>
        </w:rPr>
        <w:lastRenderedPageBreak/>
        <w:pict w14:anchorId="62D2F5C1">
          <v:rect id="_x0000_i1026" style="width:453.6pt;height:2pt" o:hralign="center" o:hrstd="t" o:hrnoshade="t" o:hr="t" fillcolor="#339" stroked="f"/>
        </w:pict>
      </w:r>
    </w:p>
    <w:p w14:paraId="31DEB402" w14:textId="47AC77C2" w:rsidR="009D06FF" w:rsidRPr="003C2876" w:rsidRDefault="009D06FF" w:rsidP="00F82593">
      <w:pPr>
        <w:autoSpaceDE w:val="0"/>
        <w:autoSpaceDN w:val="0"/>
        <w:adjustRightInd w:val="0"/>
        <w:spacing w:after="0" w:line="240" w:lineRule="auto"/>
        <w:contextualSpacing/>
        <w:jc w:val="both"/>
        <w:rPr>
          <w:rFonts w:cstheme="minorHAnsi"/>
          <w:bCs/>
          <w:sz w:val="24"/>
          <w:szCs w:val="24"/>
        </w:rPr>
      </w:pPr>
    </w:p>
    <w:p w14:paraId="5B70C15F" w14:textId="77777777" w:rsidR="0012704B" w:rsidRDefault="0012704B" w:rsidP="008E49C0">
      <w:pPr>
        <w:spacing w:after="0"/>
        <w:jc w:val="center"/>
        <w:rPr>
          <w:rFonts w:cstheme="minorHAnsi"/>
          <w:b/>
          <w:noProof/>
          <w:sz w:val="40"/>
          <w:szCs w:val="40"/>
          <w:lang w:eastAsia="de-DE"/>
        </w:rPr>
      </w:pPr>
    </w:p>
    <w:p w14:paraId="19D5C9C3" w14:textId="5D83952A" w:rsidR="008E49C0" w:rsidRPr="000350B0" w:rsidRDefault="00BB4A2E" w:rsidP="008E49C0">
      <w:pPr>
        <w:spacing w:after="0"/>
        <w:jc w:val="center"/>
        <w:rPr>
          <w:rFonts w:cstheme="minorHAnsi"/>
          <w:b/>
          <w:noProof/>
          <w:sz w:val="40"/>
          <w:szCs w:val="40"/>
          <w:lang w:eastAsia="de-DE"/>
        </w:rPr>
      </w:pPr>
      <w:r>
        <w:rPr>
          <w:rFonts w:cstheme="minorHAnsi"/>
          <w:b/>
          <w:noProof/>
          <w:sz w:val="40"/>
          <w:szCs w:val="40"/>
          <w:lang w:eastAsia="de-DE"/>
        </w:rPr>
        <w:t>ZUCCHERO</w:t>
      </w:r>
    </w:p>
    <w:p w14:paraId="034E01CD" w14:textId="6D4E1B70" w:rsidR="008E49C0" w:rsidRDefault="006D4566" w:rsidP="008E49C0">
      <w:pPr>
        <w:spacing w:after="0"/>
        <w:jc w:val="center"/>
        <w:rPr>
          <w:sz w:val="40"/>
          <w:szCs w:val="40"/>
        </w:rPr>
      </w:pPr>
      <w:proofErr w:type="spellStart"/>
      <w:r w:rsidRPr="006D4566">
        <w:rPr>
          <w:sz w:val="40"/>
          <w:szCs w:val="40"/>
        </w:rPr>
        <w:t>Overdose</w:t>
      </w:r>
      <w:proofErr w:type="spellEnd"/>
      <w:r w:rsidRPr="006D4566">
        <w:rPr>
          <w:sz w:val="40"/>
          <w:szCs w:val="40"/>
        </w:rPr>
        <w:t xml:space="preserve"> D’Amore GOLD Tour 2026</w:t>
      </w:r>
    </w:p>
    <w:p w14:paraId="7E132444" w14:textId="77777777" w:rsidR="006D4566" w:rsidRPr="007E604F" w:rsidRDefault="006D4566" w:rsidP="008E49C0">
      <w:pPr>
        <w:spacing w:after="0"/>
        <w:jc w:val="center"/>
        <w:rPr>
          <w:rFonts w:cstheme="minorHAnsi"/>
          <w:b/>
          <w:noProof/>
          <w:lang w:eastAsia="de-DE"/>
        </w:rPr>
      </w:pPr>
    </w:p>
    <w:p w14:paraId="5BB1EF06" w14:textId="2CD538BD" w:rsidR="007E604F" w:rsidRPr="007913DE" w:rsidRDefault="007E604F" w:rsidP="007913DE">
      <w:pPr>
        <w:pStyle w:val="xxxmsonormal"/>
        <w:ind w:left="2832"/>
        <w:rPr>
          <w:rFonts w:ascii="Cambria" w:hAnsi="Cambria"/>
        </w:rPr>
      </w:pPr>
      <w:r>
        <w:rPr>
          <w:rFonts w:asciiTheme="minorHAnsi" w:hAnsiTheme="minorHAnsi" w:cstheme="minorHAnsi"/>
        </w:rPr>
        <w:t xml:space="preserve">Sa., </w:t>
      </w:r>
      <w:r w:rsidR="00BB4A2E">
        <w:rPr>
          <w:rFonts w:asciiTheme="minorHAnsi" w:hAnsiTheme="minorHAnsi" w:cstheme="minorHAnsi"/>
        </w:rPr>
        <w:t>20</w:t>
      </w:r>
      <w:r w:rsidRPr="007E604F">
        <w:rPr>
          <w:rFonts w:asciiTheme="minorHAnsi" w:hAnsiTheme="minorHAnsi" w:cstheme="minorHAnsi"/>
        </w:rPr>
        <w:t>.0</w:t>
      </w:r>
      <w:r w:rsidR="00BB4A2E">
        <w:rPr>
          <w:rFonts w:asciiTheme="minorHAnsi" w:hAnsiTheme="minorHAnsi" w:cstheme="minorHAnsi"/>
        </w:rPr>
        <w:t>6</w:t>
      </w:r>
      <w:r w:rsidRPr="007E604F">
        <w:rPr>
          <w:rFonts w:asciiTheme="minorHAnsi" w:hAnsiTheme="minorHAnsi" w:cstheme="minorHAnsi"/>
        </w:rPr>
        <w:t>.202</w:t>
      </w:r>
      <w:r w:rsidR="00BB4A2E">
        <w:rPr>
          <w:rFonts w:asciiTheme="minorHAnsi" w:hAnsiTheme="minorHAnsi" w:cstheme="minorHAnsi"/>
        </w:rPr>
        <w:t>6</w:t>
      </w:r>
      <w:r>
        <w:rPr>
          <w:rFonts w:asciiTheme="minorHAnsi" w:hAnsiTheme="minorHAnsi" w:cstheme="minorHAnsi"/>
        </w:rPr>
        <w:tab/>
      </w:r>
      <w:r w:rsidRPr="007E604F">
        <w:rPr>
          <w:rFonts w:asciiTheme="minorHAnsi" w:hAnsiTheme="minorHAnsi" w:cstheme="minorHAnsi"/>
        </w:rPr>
        <w:t xml:space="preserve"> Frankfurt / </w:t>
      </w:r>
      <w:r w:rsidR="00BB4A2E">
        <w:rPr>
          <w:rFonts w:asciiTheme="minorHAnsi" w:hAnsiTheme="minorHAnsi" w:cstheme="minorHAnsi"/>
        </w:rPr>
        <w:t>Festhalle</w:t>
      </w:r>
    </w:p>
    <w:p w14:paraId="14D7CA1C" w14:textId="77777777" w:rsidR="00866791" w:rsidRDefault="00866791" w:rsidP="008E49C0">
      <w:pPr>
        <w:spacing w:after="0"/>
        <w:jc w:val="center"/>
        <w:rPr>
          <w:rFonts w:cstheme="minorHAnsi"/>
          <w:lang w:eastAsia="de-DE"/>
        </w:rPr>
      </w:pPr>
    </w:p>
    <w:p w14:paraId="6BB87123" w14:textId="4CB7C7E3" w:rsidR="00C925BF" w:rsidRDefault="00C925BF" w:rsidP="008E49C0">
      <w:pPr>
        <w:spacing w:after="0"/>
        <w:jc w:val="center"/>
        <w:rPr>
          <w:rFonts w:cstheme="minorHAnsi"/>
          <w:lang w:eastAsia="de-DE"/>
        </w:rPr>
      </w:pPr>
      <w:r>
        <w:rPr>
          <w:rFonts w:cstheme="minorHAnsi"/>
          <w:lang w:eastAsia="de-DE"/>
        </w:rPr>
        <w:t>Präsentiert von</w:t>
      </w:r>
      <w:r w:rsidR="007E604F">
        <w:rPr>
          <w:rFonts w:cstheme="minorHAnsi"/>
          <w:lang w:eastAsia="de-DE"/>
        </w:rPr>
        <w:t xml:space="preserve">: </w:t>
      </w:r>
      <w:hyperlink r:id="rId9" w:history="1">
        <w:r w:rsidR="00B16BE6" w:rsidRPr="004116EB">
          <w:rPr>
            <w:rStyle w:val="Hyperlink"/>
            <w:rFonts w:cstheme="minorHAnsi"/>
            <w:lang w:eastAsia="de-DE"/>
          </w:rPr>
          <w:t>Kulturnews</w:t>
        </w:r>
      </w:hyperlink>
      <w:r w:rsidR="00B16BE6">
        <w:rPr>
          <w:rFonts w:cstheme="minorHAnsi"/>
          <w:lang w:eastAsia="de-DE"/>
        </w:rPr>
        <w:t xml:space="preserve">, </w:t>
      </w:r>
      <w:hyperlink r:id="rId10" w:history="1">
        <w:r w:rsidR="00B16BE6" w:rsidRPr="004116EB">
          <w:rPr>
            <w:rStyle w:val="Hyperlink"/>
            <w:rFonts w:cstheme="minorHAnsi"/>
            <w:lang w:eastAsia="de-DE"/>
          </w:rPr>
          <w:t>SAT.1</w:t>
        </w:r>
      </w:hyperlink>
      <w:r w:rsidR="00B16BE6">
        <w:rPr>
          <w:rFonts w:cstheme="minorHAnsi"/>
          <w:lang w:eastAsia="de-DE"/>
        </w:rPr>
        <w:t xml:space="preserve">, </w:t>
      </w:r>
      <w:hyperlink r:id="rId11" w:history="1">
        <w:r w:rsidR="00BB4A2E" w:rsidRPr="00BB4A2E">
          <w:rPr>
            <w:rStyle w:val="Hyperlink"/>
          </w:rPr>
          <w:t>hr1</w:t>
        </w:r>
      </w:hyperlink>
      <w:r w:rsidR="00BB4A2E">
        <w:t xml:space="preserve"> &amp; </w:t>
      </w:r>
      <w:hyperlink r:id="rId12" w:history="1">
        <w:r w:rsidR="00BB4A2E" w:rsidRPr="00BB4A2E">
          <w:rPr>
            <w:rStyle w:val="Hyperlink"/>
          </w:rPr>
          <w:t>Frankfurter Rundschau</w:t>
        </w:r>
      </w:hyperlink>
    </w:p>
    <w:p w14:paraId="3C85DD42" w14:textId="5D4C7FAB" w:rsidR="008E49C0" w:rsidRDefault="005F291E" w:rsidP="008E49C0">
      <w:pPr>
        <w:spacing w:after="0"/>
        <w:jc w:val="center"/>
        <w:rPr>
          <w:rFonts w:cstheme="minorHAnsi"/>
          <w:sz w:val="16"/>
          <w:szCs w:val="16"/>
          <w:lang w:eastAsia="de-DE"/>
        </w:rPr>
      </w:pPr>
      <w:r w:rsidRPr="008E49C0">
        <w:rPr>
          <w:rFonts w:cstheme="minorHAnsi"/>
          <w:sz w:val="16"/>
          <w:szCs w:val="16"/>
          <w:lang w:eastAsia="de-DE"/>
        </w:rPr>
        <w:t>Örtliche Durchführung: FOH Rhein Main Concerts GmbH</w:t>
      </w:r>
      <w:r w:rsidRPr="008E49C0">
        <w:rPr>
          <w:rFonts w:cstheme="minorHAnsi"/>
          <w:sz w:val="16"/>
          <w:szCs w:val="16"/>
          <w:lang w:eastAsia="de-DE"/>
        </w:rPr>
        <w:br/>
        <w:t>Tourneeveranstalter</w:t>
      </w:r>
      <w:r w:rsidR="00181207" w:rsidRPr="008E49C0">
        <w:rPr>
          <w:rFonts w:cstheme="minorHAnsi"/>
          <w:sz w:val="16"/>
          <w:szCs w:val="16"/>
          <w:lang w:eastAsia="de-DE"/>
        </w:rPr>
        <w:t>:</w:t>
      </w:r>
      <w:r w:rsidR="006A354D" w:rsidRPr="008E49C0">
        <w:rPr>
          <w:rFonts w:cstheme="minorHAnsi"/>
          <w:sz w:val="16"/>
          <w:szCs w:val="16"/>
          <w:lang w:eastAsia="de-DE"/>
        </w:rPr>
        <w:t xml:space="preserve"> </w:t>
      </w:r>
      <w:r w:rsidR="007E604F">
        <w:rPr>
          <w:rFonts w:cstheme="minorHAnsi"/>
          <w:sz w:val="16"/>
          <w:szCs w:val="16"/>
          <w:lang w:eastAsia="de-DE"/>
        </w:rPr>
        <w:t xml:space="preserve">Wizard </w:t>
      </w:r>
      <w:r w:rsidR="00BB4A2E">
        <w:rPr>
          <w:rFonts w:cstheme="minorHAnsi"/>
          <w:sz w:val="16"/>
          <w:szCs w:val="16"/>
          <w:lang w:eastAsia="de-DE"/>
        </w:rPr>
        <w:t>Live</w:t>
      </w:r>
      <w:r w:rsidR="007E604F">
        <w:rPr>
          <w:rFonts w:cstheme="minorHAnsi"/>
          <w:sz w:val="16"/>
          <w:szCs w:val="16"/>
          <w:lang w:eastAsia="de-DE"/>
        </w:rPr>
        <w:t xml:space="preserve"> GmbH</w:t>
      </w:r>
    </w:p>
    <w:p w14:paraId="565F0F57" w14:textId="77777777" w:rsidR="008E49C0" w:rsidRPr="000B01A5" w:rsidRDefault="008E49C0" w:rsidP="008E49C0">
      <w:pPr>
        <w:spacing w:after="0"/>
        <w:jc w:val="center"/>
        <w:rPr>
          <w:rFonts w:cstheme="minorHAnsi"/>
          <w:lang w:eastAsia="de-DE"/>
        </w:rPr>
      </w:pPr>
    </w:p>
    <w:p w14:paraId="7C37B636" w14:textId="02F3F641" w:rsidR="008E49C0" w:rsidRPr="00170B72" w:rsidRDefault="00CD247F" w:rsidP="008E49C0">
      <w:pPr>
        <w:spacing w:after="0"/>
        <w:jc w:val="center"/>
        <w:rPr>
          <w:rStyle w:val="Hyperlink"/>
          <w:rFonts w:cstheme="minorHAnsi"/>
          <w:lang w:eastAsia="de-DE"/>
        </w:rPr>
      </w:pPr>
      <w:r w:rsidRPr="000B01A5">
        <w:rPr>
          <w:rFonts w:cstheme="minorHAnsi"/>
          <w:b/>
          <w:bCs/>
          <w:color w:val="000000"/>
          <w:shd w:val="clear" w:color="auto" w:fill="FFFFFF"/>
        </w:rPr>
        <w:t>Aktuelle Infos zu Termin-Updates unter</w:t>
      </w:r>
      <w:r w:rsidR="008E49C0">
        <w:rPr>
          <w:rFonts w:cstheme="minorHAnsi"/>
          <w:b/>
          <w:bCs/>
          <w:color w:val="000000"/>
          <w:shd w:val="clear" w:color="auto" w:fill="FFFFFF"/>
        </w:rPr>
        <w:t xml:space="preserve"> </w:t>
      </w:r>
      <w:r w:rsidR="00170B72">
        <w:rPr>
          <w:rFonts w:cstheme="minorHAnsi"/>
          <w:b/>
          <w:bCs/>
        </w:rPr>
        <w:fldChar w:fldCharType="begin"/>
      </w:r>
      <w:r w:rsidR="00BB4A2E">
        <w:rPr>
          <w:rFonts w:cstheme="minorHAnsi"/>
          <w:b/>
          <w:bCs/>
        </w:rPr>
        <w:instrText>HYPERLINK "https://www.rheinmainconcerts.de/zucchero"</w:instrText>
      </w:r>
      <w:r w:rsidR="00170B72">
        <w:rPr>
          <w:rFonts w:cstheme="minorHAnsi"/>
          <w:b/>
          <w:bCs/>
        </w:rPr>
      </w:r>
      <w:r w:rsidR="00170B72">
        <w:rPr>
          <w:rFonts w:cstheme="minorHAnsi"/>
          <w:b/>
          <w:bCs/>
        </w:rPr>
        <w:fldChar w:fldCharType="separate"/>
      </w:r>
      <w:r w:rsidR="007E604F" w:rsidRPr="007E604F">
        <w:rPr>
          <w:rStyle w:val="Hyperlink"/>
          <w:rFonts w:cstheme="minorHAnsi"/>
          <w:b/>
          <w:bCs/>
        </w:rPr>
        <w:t>rheinmainconcerts.de</w:t>
      </w:r>
    </w:p>
    <w:p w14:paraId="78BE2BB2" w14:textId="482C2646" w:rsidR="00935E27" w:rsidRPr="008E49C0" w:rsidRDefault="00170B72" w:rsidP="008E49C0">
      <w:pPr>
        <w:spacing w:after="0"/>
        <w:jc w:val="center"/>
        <w:rPr>
          <w:rFonts w:cstheme="minorHAnsi"/>
          <w:sz w:val="16"/>
          <w:szCs w:val="16"/>
          <w:lang w:eastAsia="de-DE"/>
        </w:rPr>
      </w:pPr>
      <w:r>
        <w:rPr>
          <w:rFonts w:cstheme="minorHAnsi"/>
          <w:b/>
          <w:bCs/>
        </w:rPr>
        <w:fldChar w:fldCharType="end"/>
      </w:r>
    </w:p>
    <w:p w14:paraId="40FD7CD1" w14:textId="0DD03177" w:rsidR="00523F2F" w:rsidRPr="000B01A5" w:rsidRDefault="00CD247F" w:rsidP="008E49C0">
      <w:pPr>
        <w:pStyle w:val="paragraph"/>
        <w:spacing w:before="0" w:beforeAutospacing="0" w:after="0" w:afterAutospacing="0"/>
        <w:jc w:val="center"/>
        <w:textAlignment w:val="baseline"/>
        <w:rPr>
          <w:rFonts w:asciiTheme="minorHAnsi" w:hAnsiTheme="minorHAnsi" w:cstheme="minorHAnsi"/>
          <w:b/>
          <w:bCs/>
          <w:sz w:val="22"/>
          <w:szCs w:val="22"/>
        </w:rPr>
      </w:pPr>
      <w:r w:rsidRPr="000B01A5">
        <w:rPr>
          <w:rStyle w:val="normaltextrun"/>
          <w:rFonts w:asciiTheme="minorHAnsi" w:hAnsiTheme="minorHAnsi" w:cstheme="minorHAnsi"/>
          <w:b/>
          <w:bCs/>
          <w:sz w:val="22"/>
          <w:szCs w:val="22"/>
        </w:rPr>
        <w:t>Tickets</w:t>
      </w:r>
      <w:r w:rsidR="008E49C0">
        <w:rPr>
          <w:rStyle w:val="normaltextrun"/>
          <w:rFonts w:asciiTheme="minorHAnsi" w:hAnsiTheme="minorHAnsi" w:cstheme="minorHAnsi"/>
          <w:b/>
          <w:bCs/>
          <w:sz w:val="22"/>
          <w:szCs w:val="22"/>
        </w:rPr>
        <w:t xml:space="preserve"> unter</w:t>
      </w:r>
      <w:r w:rsidR="00112AE3">
        <w:rPr>
          <w:rStyle w:val="normaltextrun"/>
          <w:rFonts w:asciiTheme="minorHAnsi" w:hAnsiTheme="minorHAnsi" w:cstheme="minorHAnsi"/>
          <w:b/>
          <w:bCs/>
          <w:sz w:val="22"/>
          <w:szCs w:val="22"/>
        </w:rPr>
        <w:t xml:space="preserve"> </w:t>
      </w:r>
      <w:hyperlink r:id="rId13" w:history="1">
        <w:r w:rsidR="007E604F">
          <w:rPr>
            <w:rStyle w:val="Hyperlink"/>
            <w:rFonts w:asciiTheme="minorHAnsi" w:hAnsiTheme="minorHAnsi" w:cstheme="minorHAnsi"/>
            <w:b/>
            <w:bCs/>
            <w:sz w:val="22"/>
            <w:szCs w:val="22"/>
          </w:rPr>
          <w:t>myticket</w:t>
        </w:r>
      </w:hyperlink>
      <w:r w:rsidR="007913DE">
        <w:rPr>
          <w:rStyle w:val="Hyperlink"/>
          <w:rFonts w:asciiTheme="minorHAnsi" w:hAnsiTheme="minorHAnsi" w:cstheme="minorHAnsi"/>
          <w:b/>
          <w:bCs/>
          <w:sz w:val="22"/>
          <w:szCs w:val="22"/>
        </w:rPr>
        <w:t>.de</w:t>
      </w:r>
    </w:p>
    <w:p w14:paraId="252DCC78" w14:textId="77777777" w:rsidR="00171780" w:rsidRDefault="00171780" w:rsidP="00171780">
      <w:pPr>
        <w:autoSpaceDE w:val="0"/>
        <w:autoSpaceDN w:val="0"/>
        <w:adjustRightInd w:val="0"/>
        <w:spacing w:after="0" w:line="240" w:lineRule="auto"/>
        <w:jc w:val="center"/>
        <w:rPr>
          <w:rFonts w:cstheme="minorHAnsi"/>
          <w:sz w:val="16"/>
          <w:szCs w:val="16"/>
          <w:lang w:eastAsia="de-DE"/>
        </w:rPr>
      </w:pPr>
      <w:r>
        <w:rPr>
          <w:rFonts w:cstheme="minorHAnsi"/>
          <w:sz w:val="16"/>
          <w:szCs w:val="16"/>
          <w:lang w:eastAsia="de-DE"/>
        </w:rPr>
        <w:t>sowie</w:t>
      </w:r>
      <w:r w:rsidRPr="00171780">
        <w:rPr>
          <w:rFonts w:cstheme="minorHAnsi"/>
          <w:sz w:val="16"/>
          <w:szCs w:val="16"/>
          <w:lang w:eastAsia="de-DE"/>
        </w:rPr>
        <w:t xml:space="preserve"> bei allen bekannten Vorverkaufsstellen</w:t>
      </w:r>
    </w:p>
    <w:p w14:paraId="3ACE2009" w14:textId="77777777" w:rsidR="00171780" w:rsidRPr="00D46158" w:rsidRDefault="00171780" w:rsidP="008E49C0">
      <w:pPr>
        <w:pStyle w:val="berschrift3"/>
        <w:jc w:val="center"/>
        <w:rPr>
          <w:rFonts w:asciiTheme="minorHAnsi" w:hAnsiTheme="minorHAnsi" w:cstheme="minorHAnsi"/>
          <w:color w:val="auto"/>
          <w:sz w:val="22"/>
          <w:szCs w:val="22"/>
        </w:rPr>
      </w:pPr>
    </w:p>
    <w:p w14:paraId="14AB2B8A" w14:textId="6909DF73" w:rsidR="009D06FF" w:rsidRPr="000B01A5" w:rsidRDefault="009D06FF" w:rsidP="008E49C0">
      <w:pPr>
        <w:pStyle w:val="berschrift3"/>
        <w:jc w:val="center"/>
        <w:rPr>
          <w:rStyle w:val="Hyperlink"/>
          <w:rFonts w:asciiTheme="minorHAnsi" w:hAnsiTheme="minorHAnsi" w:cstheme="minorHAnsi"/>
          <w:sz w:val="22"/>
          <w:szCs w:val="22"/>
          <w:lang w:val="en-US"/>
        </w:rPr>
      </w:pPr>
      <w:r w:rsidRPr="000B01A5">
        <w:rPr>
          <w:rFonts w:asciiTheme="minorHAnsi" w:hAnsiTheme="minorHAnsi" w:cstheme="minorHAnsi"/>
          <w:color w:val="auto"/>
          <w:sz w:val="22"/>
          <w:szCs w:val="22"/>
          <w:lang w:val="en-US"/>
        </w:rPr>
        <w:t xml:space="preserve">Rhein Main Concerts online: </w:t>
      </w:r>
      <w:r w:rsidRPr="000B01A5">
        <w:rPr>
          <w:rFonts w:asciiTheme="minorHAnsi" w:hAnsiTheme="minorHAnsi" w:cstheme="minorHAnsi"/>
          <w:sz w:val="22"/>
          <w:szCs w:val="22"/>
          <w:lang w:val="en-US"/>
        </w:rPr>
        <w:br/>
      </w:r>
      <w:hyperlink r:id="rId14" w:history="1">
        <w:r w:rsidRPr="000B01A5">
          <w:rPr>
            <w:rStyle w:val="Hyperlink"/>
            <w:rFonts w:asciiTheme="minorHAnsi" w:hAnsiTheme="minorHAnsi" w:cstheme="minorHAnsi"/>
            <w:sz w:val="22"/>
            <w:szCs w:val="22"/>
            <w:lang w:val="en-US"/>
          </w:rPr>
          <w:t>Website</w:t>
        </w:r>
      </w:hyperlink>
      <w:r w:rsidRPr="000B01A5">
        <w:rPr>
          <w:rFonts w:asciiTheme="minorHAnsi" w:hAnsiTheme="minorHAnsi" w:cstheme="minorHAnsi"/>
          <w:sz w:val="22"/>
          <w:szCs w:val="22"/>
          <w:lang w:val="en-US"/>
        </w:rPr>
        <w:t xml:space="preserve"> | </w:t>
      </w:r>
      <w:hyperlink r:id="rId15" w:history="1">
        <w:r w:rsidRPr="000B01A5">
          <w:rPr>
            <w:rStyle w:val="Hyperlink"/>
            <w:rFonts w:asciiTheme="minorHAnsi" w:hAnsiTheme="minorHAnsi" w:cstheme="minorHAnsi"/>
            <w:sz w:val="22"/>
            <w:szCs w:val="22"/>
            <w:lang w:val="en-US"/>
          </w:rPr>
          <w:t>Facebook</w:t>
        </w:r>
      </w:hyperlink>
      <w:r w:rsidRPr="000B01A5">
        <w:rPr>
          <w:rFonts w:asciiTheme="minorHAnsi" w:hAnsiTheme="minorHAnsi" w:cstheme="minorHAnsi"/>
          <w:sz w:val="22"/>
          <w:szCs w:val="22"/>
          <w:lang w:val="en-US"/>
        </w:rPr>
        <w:t xml:space="preserve"> | </w:t>
      </w:r>
      <w:hyperlink r:id="rId16" w:history="1">
        <w:r w:rsidRPr="000B01A5">
          <w:rPr>
            <w:rStyle w:val="Hyperlink"/>
            <w:rFonts w:asciiTheme="minorHAnsi" w:hAnsiTheme="minorHAnsi" w:cstheme="minorHAnsi"/>
            <w:sz w:val="22"/>
            <w:szCs w:val="22"/>
            <w:lang w:val="en-US"/>
          </w:rPr>
          <w:t>Instagram</w:t>
        </w:r>
      </w:hyperlink>
      <w:r w:rsidR="000B01A5" w:rsidRPr="000B01A5">
        <w:rPr>
          <w:rStyle w:val="Hyperlink"/>
          <w:rFonts w:asciiTheme="minorHAnsi" w:hAnsiTheme="minorHAnsi" w:cstheme="minorHAnsi"/>
          <w:sz w:val="22"/>
          <w:szCs w:val="22"/>
          <w:lang w:val="en-US"/>
        </w:rPr>
        <w:t xml:space="preserve"> </w:t>
      </w:r>
    </w:p>
    <w:p w14:paraId="38882A87" w14:textId="77777777" w:rsidR="00A25A1E" w:rsidRPr="00F91749" w:rsidRDefault="00A25A1E" w:rsidP="00F217C5">
      <w:pPr>
        <w:pStyle w:val="Default"/>
        <w:spacing w:line="276" w:lineRule="auto"/>
        <w:contextualSpacing/>
        <w:rPr>
          <w:rFonts w:asciiTheme="minorHAnsi" w:hAnsiTheme="minorHAnsi" w:cstheme="minorHAnsi"/>
          <w:b/>
          <w:color w:val="auto"/>
          <w:sz w:val="22"/>
          <w:szCs w:val="22"/>
          <w:lang w:val="en-US"/>
        </w:rPr>
      </w:pPr>
    </w:p>
    <w:sectPr w:rsidR="00A25A1E" w:rsidRPr="00F91749" w:rsidSect="008220E4">
      <w:headerReference w:type="default" r:id="rId17"/>
      <w:footerReference w:type="default" r:id="rId18"/>
      <w:headerReference w:type="first" r:id="rId19"/>
      <w:footerReference w:type="first" r:id="rId20"/>
      <w:pgSz w:w="11906" w:h="16838"/>
      <w:pgMar w:top="1391"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E862E" w14:textId="77777777" w:rsidR="002965C2" w:rsidRDefault="002965C2" w:rsidP="0060794D">
      <w:pPr>
        <w:spacing w:after="0" w:line="240" w:lineRule="auto"/>
      </w:pPr>
      <w:r>
        <w:separator/>
      </w:r>
    </w:p>
  </w:endnote>
  <w:endnote w:type="continuationSeparator" w:id="0">
    <w:p w14:paraId="3E89A731" w14:textId="77777777" w:rsidR="002965C2" w:rsidRDefault="002965C2" w:rsidP="0060794D">
      <w:pPr>
        <w:spacing w:after="0" w:line="240" w:lineRule="auto"/>
      </w:pPr>
      <w:r>
        <w:continuationSeparator/>
      </w:r>
    </w:p>
  </w:endnote>
  <w:endnote w:type="continuationNotice" w:id="1">
    <w:p w14:paraId="442EB09A" w14:textId="77777777" w:rsidR="002965C2" w:rsidRDefault="002965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48C1E" w14:textId="77777777" w:rsidR="00112AE3" w:rsidRDefault="00112AE3" w:rsidP="00112AE3">
    <w:pPr>
      <w:pStyle w:val="Fuzeile"/>
      <w:jc w:val="center"/>
    </w:pPr>
  </w:p>
  <w:sdt>
    <w:sdtPr>
      <w:rPr>
        <w:rFonts w:asciiTheme="majorHAnsi" w:hAnsiTheme="majorHAnsi" w:cstheme="majorHAnsi"/>
        <w:sz w:val="16"/>
        <w:szCs w:val="16"/>
      </w:rPr>
      <w:id w:val="2116788178"/>
      <w:docPartObj>
        <w:docPartGallery w:val="Page Numbers (Bottom of Page)"/>
        <w:docPartUnique/>
      </w:docPartObj>
    </w:sdtPr>
    <w:sdtEndPr>
      <w:rPr>
        <w:rFonts w:ascii="Cambria" w:hAnsi="Cambria" w:cstheme="minorBidi"/>
        <w:color w:val="333399"/>
        <w:sz w:val="18"/>
        <w:szCs w:val="18"/>
      </w:rPr>
    </w:sdtEndPr>
    <w:sdtContent>
      <w:p w14:paraId="65C03F00" w14:textId="77777777" w:rsidR="00112AE3" w:rsidRDefault="00112AE3" w:rsidP="00112AE3">
        <w:pPr>
          <w:pStyle w:val="Fuzeile"/>
          <w:jc w:val="center"/>
          <w:rPr>
            <w:rFonts w:asciiTheme="majorHAnsi" w:hAnsiTheme="majorHAnsi" w:cstheme="majorHAnsi"/>
            <w:b/>
            <w:color w:val="333399"/>
            <w:sz w:val="16"/>
            <w:szCs w:val="16"/>
            <w:lang w:eastAsia="de-DE"/>
          </w:rPr>
        </w:pPr>
        <w:r w:rsidRPr="00171780">
          <w:rPr>
            <w:rFonts w:asciiTheme="majorHAnsi" w:hAnsiTheme="majorHAnsi" w:cstheme="majorHAnsi"/>
            <w:b/>
            <w:color w:val="333399"/>
            <w:sz w:val="16"/>
            <w:szCs w:val="16"/>
            <w:lang w:eastAsia="de-DE"/>
          </w:rPr>
          <w:t>FOH Rhein Main Concerts GmbH | Ludwigstraße 31 | 60327 Frankfurt | Tel: 069 / 94 17 70 16</w:t>
        </w:r>
      </w:p>
      <w:p w14:paraId="1B3DD69E" w14:textId="77777777" w:rsidR="00112AE3" w:rsidRPr="0060794D" w:rsidRDefault="00112AE3" w:rsidP="00112AE3">
        <w:pPr>
          <w:pStyle w:val="Fuzeile"/>
          <w:jc w:val="center"/>
          <w:rPr>
            <w:rFonts w:ascii="Cambria" w:hAnsi="Cambria"/>
            <w:color w:val="333399"/>
            <w:sz w:val="18"/>
            <w:szCs w:val="18"/>
          </w:rPr>
        </w:pPr>
        <w:r w:rsidRPr="00171780">
          <w:rPr>
            <w:rFonts w:asciiTheme="majorHAnsi" w:hAnsiTheme="majorHAnsi" w:cstheme="majorHAnsi"/>
            <w:b/>
            <w:color w:val="333399"/>
            <w:sz w:val="16"/>
            <w:szCs w:val="16"/>
            <w:lang w:eastAsia="de-DE"/>
          </w:rPr>
          <w:t xml:space="preserve">www.rheinmainconcerts.de | </w:t>
        </w:r>
        <w:hyperlink r:id="rId1" w:history="1">
          <w:r w:rsidRPr="00171780">
            <w:rPr>
              <w:rStyle w:val="Hyperlink"/>
              <w:rFonts w:asciiTheme="majorHAnsi" w:hAnsiTheme="majorHAnsi" w:cstheme="majorHAnsi"/>
              <w:b/>
              <w:sz w:val="16"/>
              <w:szCs w:val="16"/>
              <w:lang w:eastAsia="de-DE"/>
            </w:rPr>
            <w:t>presse@rheinmainconcerts.de</w:t>
          </w:r>
        </w:hyperlink>
      </w:p>
    </w:sdtContent>
  </w:sdt>
  <w:p w14:paraId="5CDB66D5" w14:textId="6C982E95" w:rsidR="0060794D" w:rsidRPr="00112AE3" w:rsidRDefault="0060794D" w:rsidP="00112AE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A627" w14:textId="77777777" w:rsidR="00305560" w:rsidRDefault="00305560" w:rsidP="00305560">
    <w:pPr>
      <w:pStyle w:val="Fuzeile"/>
      <w:jc w:val="center"/>
    </w:pPr>
  </w:p>
  <w:sdt>
    <w:sdtPr>
      <w:rPr>
        <w:rFonts w:asciiTheme="majorHAnsi" w:hAnsiTheme="majorHAnsi" w:cstheme="majorHAnsi"/>
        <w:sz w:val="16"/>
        <w:szCs w:val="16"/>
      </w:rPr>
      <w:id w:val="-1501804089"/>
      <w:docPartObj>
        <w:docPartGallery w:val="Page Numbers (Bottom of Page)"/>
        <w:docPartUnique/>
      </w:docPartObj>
    </w:sdtPr>
    <w:sdtEndPr>
      <w:rPr>
        <w:rFonts w:ascii="Cambria" w:hAnsi="Cambria" w:cstheme="minorBidi"/>
        <w:color w:val="333399"/>
        <w:sz w:val="18"/>
        <w:szCs w:val="18"/>
      </w:rPr>
    </w:sdtEndPr>
    <w:sdtContent>
      <w:p w14:paraId="58254170" w14:textId="77777777" w:rsidR="00171780" w:rsidRDefault="00F217C5" w:rsidP="00305560">
        <w:pPr>
          <w:pStyle w:val="Fuzeile"/>
          <w:jc w:val="center"/>
          <w:rPr>
            <w:rFonts w:asciiTheme="majorHAnsi" w:hAnsiTheme="majorHAnsi" w:cstheme="majorHAnsi"/>
            <w:b/>
            <w:color w:val="333399"/>
            <w:sz w:val="16"/>
            <w:szCs w:val="16"/>
            <w:lang w:eastAsia="de-DE"/>
          </w:rPr>
        </w:pPr>
        <w:r w:rsidRPr="00171780">
          <w:rPr>
            <w:rFonts w:asciiTheme="majorHAnsi" w:hAnsiTheme="majorHAnsi" w:cstheme="majorHAnsi"/>
            <w:b/>
            <w:color w:val="333399"/>
            <w:sz w:val="16"/>
            <w:szCs w:val="16"/>
            <w:lang w:eastAsia="de-DE"/>
          </w:rPr>
          <w:t xml:space="preserve">FOH Rhein Main Concerts GmbH | </w:t>
        </w:r>
        <w:r w:rsidR="000B01A5" w:rsidRPr="00171780">
          <w:rPr>
            <w:rFonts w:asciiTheme="majorHAnsi" w:hAnsiTheme="majorHAnsi" w:cstheme="majorHAnsi"/>
            <w:b/>
            <w:color w:val="333399"/>
            <w:sz w:val="16"/>
            <w:szCs w:val="16"/>
            <w:lang w:eastAsia="de-DE"/>
          </w:rPr>
          <w:t>Ludwigstraße 31</w:t>
        </w:r>
        <w:r w:rsidRPr="00171780">
          <w:rPr>
            <w:rFonts w:asciiTheme="majorHAnsi" w:hAnsiTheme="majorHAnsi" w:cstheme="majorHAnsi"/>
            <w:b/>
            <w:color w:val="333399"/>
            <w:sz w:val="16"/>
            <w:szCs w:val="16"/>
            <w:lang w:eastAsia="de-DE"/>
          </w:rPr>
          <w:t xml:space="preserve"> | </w:t>
        </w:r>
        <w:r w:rsidR="000B01A5" w:rsidRPr="00171780">
          <w:rPr>
            <w:rFonts w:asciiTheme="majorHAnsi" w:hAnsiTheme="majorHAnsi" w:cstheme="majorHAnsi"/>
            <w:b/>
            <w:color w:val="333399"/>
            <w:sz w:val="16"/>
            <w:szCs w:val="16"/>
            <w:lang w:eastAsia="de-DE"/>
          </w:rPr>
          <w:t>60327</w:t>
        </w:r>
        <w:r w:rsidRPr="00171780">
          <w:rPr>
            <w:rFonts w:asciiTheme="majorHAnsi" w:hAnsiTheme="majorHAnsi" w:cstheme="majorHAnsi"/>
            <w:b/>
            <w:color w:val="333399"/>
            <w:sz w:val="16"/>
            <w:szCs w:val="16"/>
            <w:lang w:eastAsia="de-DE"/>
          </w:rPr>
          <w:t xml:space="preserve"> Frankfurt | Tel: 069 / 94 17 70 16</w:t>
        </w:r>
      </w:p>
      <w:p w14:paraId="0301FA17" w14:textId="6CD590EA" w:rsidR="00305560" w:rsidRPr="0060794D" w:rsidRDefault="00F217C5" w:rsidP="00305560">
        <w:pPr>
          <w:pStyle w:val="Fuzeile"/>
          <w:jc w:val="center"/>
          <w:rPr>
            <w:rFonts w:ascii="Cambria" w:hAnsi="Cambria"/>
            <w:color w:val="333399"/>
            <w:sz w:val="18"/>
            <w:szCs w:val="18"/>
          </w:rPr>
        </w:pPr>
        <w:r w:rsidRPr="00171780">
          <w:rPr>
            <w:rFonts w:asciiTheme="majorHAnsi" w:hAnsiTheme="majorHAnsi" w:cstheme="majorHAnsi"/>
            <w:b/>
            <w:color w:val="333399"/>
            <w:sz w:val="16"/>
            <w:szCs w:val="16"/>
            <w:lang w:eastAsia="de-DE"/>
          </w:rPr>
          <w:t xml:space="preserve">www.rheinmainconcerts.de | </w:t>
        </w:r>
        <w:hyperlink r:id="rId1" w:history="1">
          <w:r w:rsidRPr="00171780">
            <w:rPr>
              <w:rStyle w:val="Hyperlink"/>
              <w:rFonts w:asciiTheme="majorHAnsi" w:hAnsiTheme="majorHAnsi" w:cstheme="majorHAnsi"/>
              <w:b/>
              <w:sz w:val="16"/>
              <w:szCs w:val="16"/>
              <w:lang w:eastAsia="de-DE"/>
            </w:rPr>
            <w:t>presse@rheinmainconcerts.de</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AC5C1" w14:textId="77777777" w:rsidR="002965C2" w:rsidRDefault="002965C2" w:rsidP="0060794D">
      <w:pPr>
        <w:spacing w:after="0" w:line="240" w:lineRule="auto"/>
      </w:pPr>
      <w:r>
        <w:separator/>
      </w:r>
    </w:p>
  </w:footnote>
  <w:footnote w:type="continuationSeparator" w:id="0">
    <w:p w14:paraId="1A0077CC" w14:textId="77777777" w:rsidR="002965C2" w:rsidRDefault="002965C2" w:rsidP="0060794D">
      <w:pPr>
        <w:spacing w:after="0" w:line="240" w:lineRule="auto"/>
      </w:pPr>
      <w:r>
        <w:continuationSeparator/>
      </w:r>
    </w:p>
  </w:footnote>
  <w:footnote w:type="continuationNotice" w:id="1">
    <w:p w14:paraId="71BC2760" w14:textId="77777777" w:rsidR="002965C2" w:rsidRDefault="002965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B406E" w14:textId="77777777" w:rsidR="00276304" w:rsidRDefault="00276304">
    <w:pPr>
      <w:pStyle w:val="Kopfzeile"/>
    </w:pPr>
  </w:p>
  <w:p w14:paraId="345379B4" w14:textId="77777777" w:rsidR="00283271" w:rsidRDefault="00283271">
    <w:pPr>
      <w:pStyle w:val="Kopfzeile"/>
    </w:pPr>
    <w:r>
      <w:rPr>
        <w:noProof/>
        <w:lang w:eastAsia="de-DE"/>
      </w:rPr>
      <w:drawing>
        <wp:anchor distT="0" distB="0" distL="114300" distR="114300" simplePos="0" relativeHeight="251658240" behindDoc="1" locked="0" layoutInCell="1" allowOverlap="1" wp14:anchorId="0A5222B4" wp14:editId="0C0A005A">
          <wp:simplePos x="0" y="0"/>
          <wp:positionH relativeFrom="column">
            <wp:posOffset>5104765</wp:posOffset>
          </wp:positionH>
          <wp:positionV relativeFrom="paragraph">
            <wp:posOffset>-251460</wp:posOffset>
          </wp:positionV>
          <wp:extent cx="650240" cy="434340"/>
          <wp:effectExtent l="0" t="0" r="0" b="3810"/>
          <wp:wrapTight wrapText="bothSides">
            <wp:wrapPolygon edited="0">
              <wp:start x="0" y="0"/>
              <wp:lineTo x="0" y="20842"/>
              <wp:lineTo x="20883" y="20842"/>
              <wp:lineTo x="20883" y="0"/>
              <wp:lineTo x="0" y="0"/>
            </wp:wrapPolygon>
          </wp:wrapTight>
          <wp:docPr id="17" name="Grafik 17"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_RMC_Logo_positiv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4343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42EC700" w14:paraId="72A847E4" w14:textId="77777777" w:rsidTr="542EC700">
      <w:tc>
        <w:tcPr>
          <w:tcW w:w="3020" w:type="dxa"/>
        </w:tcPr>
        <w:p w14:paraId="28435396" w14:textId="1BB2E983" w:rsidR="542EC700" w:rsidRDefault="542EC700" w:rsidP="542EC700">
          <w:pPr>
            <w:pStyle w:val="Kopfzeile"/>
            <w:ind w:left="-115"/>
          </w:pPr>
        </w:p>
      </w:tc>
      <w:tc>
        <w:tcPr>
          <w:tcW w:w="3020" w:type="dxa"/>
        </w:tcPr>
        <w:p w14:paraId="5209A311" w14:textId="1E3EBA1B" w:rsidR="542EC700" w:rsidRDefault="542EC700" w:rsidP="542EC700">
          <w:pPr>
            <w:pStyle w:val="Kopfzeile"/>
            <w:jc w:val="center"/>
          </w:pPr>
        </w:p>
      </w:tc>
      <w:tc>
        <w:tcPr>
          <w:tcW w:w="3020" w:type="dxa"/>
        </w:tcPr>
        <w:p w14:paraId="3726D61E" w14:textId="42D55FA4" w:rsidR="542EC700" w:rsidRDefault="542EC700" w:rsidP="542EC700">
          <w:pPr>
            <w:pStyle w:val="Kopfzeile"/>
            <w:ind w:right="-115"/>
            <w:jc w:val="right"/>
          </w:pPr>
        </w:p>
      </w:tc>
    </w:tr>
  </w:tbl>
  <w:p w14:paraId="594B0860" w14:textId="08E4F4F5" w:rsidR="542EC700" w:rsidRDefault="542EC700" w:rsidP="542EC70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F550F"/>
    <w:multiLevelType w:val="multilevel"/>
    <w:tmpl w:val="FFFFFFF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1569610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35E"/>
    <w:rsid w:val="00000DFE"/>
    <w:rsid w:val="000350B0"/>
    <w:rsid w:val="00037B39"/>
    <w:rsid w:val="00043C08"/>
    <w:rsid w:val="00047287"/>
    <w:rsid w:val="00050457"/>
    <w:rsid w:val="0005786D"/>
    <w:rsid w:val="00065A0D"/>
    <w:rsid w:val="000720A2"/>
    <w:rsid w:val="000928D1"/>
    <w:rsid w:val="00092BDF"/>
    <w:rsid w:val="000938D4"/>
    <w:rsid w:val="00096178"/>
    <w:rsid w:val="000A09A5"/>
    <w:rsid w:val="000A4111"/>
    <w:rsid w:val="000B01A5"/>
    <w:rsid w:val="000E3B4F"/>
    <w:rsid w:val="000F0177"/>
    <w:rsid w:val="00101C15"/>
    <w:rsid w:val="00102A4F"/>
    <w:rsid w:val="00102D3C"/>
    <w:rsid w:val="00104EE9"/>
    <w:rsid w:val="001078BD"/>
    <w:rsid w:val="00111806"/>
    <w:rsid w:val="00112AE3"/>
    <w:rsid w:val="00113093"/>
    <w:rsid w:val="001155E6"/>
    <w:rsid w:val="00122B9D"/>
    <w:rsid w:val="00122CB6"/>
    <w:rsid w:val="0012369D"/>
    <w:rsid w:val="0012704B"/>
    <w:rsid w:val="00130FA4"/>
    <w:rsid w:val="00132502"/>
    <w:rsid w:val="00135043"/>
    <w:rsid w:val="00140AD2"/>
    <w:rsid w:val="00145F67"/>
    <w:rsid w:val="00170B72"/>
    <w:rsid w:val="00171780"/>
    <w:rsid w:val="00173625"/>
    <w:rsid w:val="00175372"/>
    <w:rsid w:val="001776E3"/>
    <w:rsid w:val="00181207"/>
    <w:rsid w:val="0018256D"/>
    <w:rsid w:val="00187E87"/>
    <w:rsid w:val="001A1B27"/>
    <w:rsid w:val="001A7080"/>
    <w:rsid w:val="001B3B6F"/>
    <w:rsid w:val="001C151F"/>
    <w:rsid w:val="001C196D"/>
    <w:rsid w:val="001D6E21"/>
    <w:rsid w:val="001F65F5"/>
    <w:rsid w:val="00207E0A"/>
    <w:rsid w:val="0022738D"/>
    <w:rsid w:val="0023267D"/>
    <w:rsid w:val="00252CBB"/>
    <w:rsid w:val="00257C58"/>
    <w:rsid w:val="002756E3"/>
    <w:rsid w:val="00275CE1"/>
    <w:rsid w:val="00276304"/>
    <w:rsid w:val="00283271"/>
    <w:rsid w:val="00292278"/>
    <w:rsid w:val="00294A86"/>
    <w:rsid w:val="00295A85"/>
    <w:rsid w:val="002965C2"/>
    <w:rsid w:val="002A61F8"/>
    <w:rsid w:val="002B1361"/>
    <w:rsid w:val="002B195E"/>
    <w:rsid w:val="002C1329"/>
    <w:rsid w:val="002C56A7"/>
    <w:rsid w:val="002D37A7"/>
    <w:rsid w:val="002E7DC0"/>
    <w:rsid w:val="002F08BD"/>
    <w:rsid w:val="002F40D2"/>
    <w:rsid w:val="00300C09"/>
    <w:rsid w:val="00300DF8"/>
    <w:rsid w:val="00305560"/>
    <w:rsid w:val="00307BFA"/>
    <w:rsid w:val="00324955"/>
    <w:rsid w:val="0033738A"/>
    <w:rsid w:val="00342720"/>
    <w:rsid w:val="00343AA1"/>
    <w:rsid w:val="0038314C"/>
    <w:rsid w:val="00383D72"/>
    <w:rsid w:val="00394953"/>
    <w:rsid w:val="003957E7"/>
    <w:rsid w:val="003A2BB0"/>
    <w:rsid w:val="003A7995"/>
    <w:rsid w:val="003B523D"/>
    <w:rsid w:val="003C1B30"/>
    <w:rsid w:val="003C2876"/>
    <w:rsid w:val="003C43E4"/>
    <w:rsid w:val="003C6489"/>
    <w:rsid w:val="003D1DEC"/>
    <w:rsid w:val="003E291E"/>
    <w:rsid w:val="00405719"/>
    <w:rsid w:val="00413802"/>
    <w:rsid w:val="00423131"/>
    <w:rsid w:val="00433F94"/>
    <w:rsid w:val="00436BF2"/>
    <w:rsid w:val="00443E27"/>
    <w:rsid w:val="00461F35"/>
    <w:rsid w:val="004652F6"/>
    <w:rsid w:val="00467D81"/>
    <w:rsid w:val="00472001"/>
    <w:rsid w:val="00474E70"/>
    <w:rsid w:val="00481BF5"/>
    <w:rsid w:val="00482145"/>
    <w:rsid w:val="00484550"/>
    <w:rsid w:val="00487AF6"/>
    <w:rsid w:val="0049408E"/>
    <w:rsid w:val="004A39D3"/>
    <w:rsid w:val="004A635E"/>
    <w:rsid w:val="004A63F9"/>
    <w:rsid w:val="004A7F20"/>
    <w:rsid w:val="004B3940"/>
    <w:rsid w:val="004D6323"/>
    <w:rsid w:val="00504A06"/>
    <w:rsid w:val="00506309"/>
    <w:rsid w:val="00523F2F"/>
    <w:rsid w:val="00553B7E"/>
    <w:rsid w:val="00553C71"/>
    <w:rsid w:val="0057706D"/>
    <w:rsid w:val="005A0D21"/>
    <w:rsid w:val="005B511D"/>
    <w:rsid w:val="005E20DB"/>
    <w:rsid w:val="005E5C24"/>
    <w:rsid w:val="005F291E"/>
    <w:rsid w:val="005F5520"/>
    <w:rsid w:val="005F5D98"/>
    <w:rsid w:val="00600B2A"/>
    <w:rsid w:val="0060121C"/>
    <w:rsid w:val="00603996"/>
    <w:rsid w:val="0060794D"/>
    <w:rsid w:val="00614E6A"/>
    <w:rsid w:val="00616048"/>
    <w:rsid w:val="0062080D"/>
    <w:rsid w:val="00623B79"/>
    <w:rsid w:val="00625B13"/>
    <w:rsid w:val="006272B9"/>
    <w:rsid w:val="0063126D"/>
    <w:rsid w:val="00632DA2"/>
    <w:rsid w:val="00640ABE"/>
    <w:rsid w:val="00643EC9"/>
    <w:rsid w:val="006453ED"/>
    <w:rsid w:val="00652CC7"/>
    <w:rsid w:val="006537D3"/>
    <w:rsid w:val="00673C4E"/>
    <w:rsid w:val="006771B8"/>
    <w:rsid w:val="00677295"/>
    <w:rsid w:val="00687063"/>
    <w:rsid w:val="006A354D"/>
    <w:rsid w:val="006B1A65"/>
    <w:rsid w:val="006B1C88"/>
    <w:rsid w:val="006B7074"/>
    <w:rsid w:val="006D4566"/>
    <w:rsid w:val="006E62E9"/>
    <w:rsid w:val="006F114C"/>
    <w:rsid w:val="006F4D79"/>
    <w:rsid w:val="006F5D76"/>
    <w:rsid w:val="007017ED"/>
    <w:rsid w:val="00712B02"/>
    <w:rsid w:val="00713EDB"/>
    <w:rsid w:val="007140AA"/>
    <w:rsid w:val="007170C6"/>
    <w:rsid w:val="0074509C"/>
    <w:rsid w:val="00751515"/>
    <w:rsid w:val="007639F2"/>
    <w:rsid w:val="00764E0D"/>
    <w:rsid w:val="00781417"/>
    <w:rsid w:val="007857E1"/>
    <w:rsid w:val="007913DE"/>
    <w:rsid w:val="007941E5"/>
    <w:rsid w:val="00795E69"/>
    <w:rsid w:val="00796B91"/>
    <w:rsid w:val="007A3420"/>
    <w:rsid w:val="007C33CC"/>
    <w:rsid w:val="007C6881"/>
    <w:rsid w:val="007D4D4C"/>
    <w:rsid w:val="007D656F"/>
    <w:rsid w:val="007D6781"/>
    <w:rsid w:val="007E604F"/>
    <w:rsid w:val="007E6EFF"/>
    <w:rsid w:val="00802600"/>
    <w:rsid w:val="008103C1"/>
    <w:rsid w:val="00810509"/>
    <w:rsid w:val="00811211"/>
    <w:rsid w:val="008129AC"/>
    <w:rsid w:val="008220E4"/>
    <w:rsid w:val="00822C99"/>
    <w:rsid w:val="00852FCA"/>
    <w:rsid w:val="008548F5"/>
    <w:rsid w:val="0086161D"/>
    <w:rsid w:val="00866791"/>
    <w:rsid w:val="0087586F"/>
    <w:rsid w:val="008816FF"/>
    <w:rsid w:val="00894590"/>
    <w:rsid w:val="008A55F4"/>
    <w:rsid w:val="008C1831"/>
    <w:rsid w:val="008C610C"/>
    <w:rsid w:val="008D1437"/>
    <w:rsid w:val="008E017C"/>
    <w:rsid w:val="008E49C0"/>
    <w:rsid w:val="008F0719"/>
    <w:rsid w:val="008F4DCA"/>
    <w:rsid w:val="00900BAC"/>
    <w:rsid w:val="00900D07"/>
    <w:rsid w:val="00903032"/>
    <w:rsid w:val="00920E87"/>
    <w:rsid w:val="00935E27"/>
    <w:rsid w:val="009427E5"/>
    <w:rsid w:val="0095354C"/>
    <w:rsid w:val="0096037E"/>
    <w:rsid w:val="0096192F"/>
    <w:rsid w:val="009A081E"/>
    <w:rsid w:val="009A4E67"/>
    <w:rsid w:val="009B4F48"/>
    <w:rsid w:val="009D06FF"/>
    <w:rsid w:val="009D1C3D"/>
    <w:rsid w:val="009D468F"/>
    <w:rsid w:val="009E0FFA"/>
    <w:rsid w:val="009E7E27"/>
    <w:rsid w:val="00A01D96"/>
    <w:rsid w:val="00A25A1E"/>
    <w:rsid w:val="00A36C9F"/>
    <w:rsid w:val="00A62B14"/>
    <w:rsid w:val="00A754E3"/>
    <w:rsid w:val="00A75AE2"/>
    <w:rsid w:val="00A75BCA"/>
    <w:rsid w:val="00A77FFC"/>
    <w:rsid w:val="00AA4190"/>
    <w:rsid w:val="00AB0029"/>
    <w:rsid w:val="00AB162A"/>
    <w:rsid w:val="00AB2770"/>
    <w:rsid w:val="00AB5B9C"/>
    <w:rsid w:val="00AC478B"/>
    <w:rsid w:val="00AC4DB9"/>
    <w:rsid w:val="00AD4F56"/>
    <w:rsid w:val="00AD6B23"/>
    <w:rsid w:val="00AD6DDF"/>
    <w:rsid w:val="00AE39AA"/>
    <w:rsid w:val="00AF04EA"/>
    <w:rsid w:val="00AF3310"/>
    <w:rsid w:val="00AF42DE"/>
    <w:rsid w:val="00B001EF"/>
    <w:rsid w:val="00B01350"/>
    <w:rsid w:val="00B0634A"/>
    <w:rsid w:val="00B104FD"/>
    <w:rsid w:val="00B146FB"/>
    <w:rsid w:val="00B16B73"/>
    <w:rsid w:val="00B16BE6"/>
    <w:rsid w:val="00B2216A"/>
    <w:rsid w:val="00B242CB"/>
    <w:rsid w:val="00B36DAC"/>
    <w:rsid w:val="00B50DCB"/>
    <w:rsid w:val="00B73354"/>
    <w:rsid w:val="00B77C83"/>
    <w:rsid w:val="00B8208C"/>
    <w:rsid w:val="00B834D9"/>
    <w:rsid w:val="00B849F5"/>
    <w:rsid w:val="00B92DEB"/>
    <w:rsid w:val="00BB2FF6"/>
    <w:rsid w:val="00BB3E1B"/>
    <w:rsid w:val="00BB4A2E"/>
    <w:rsid w:val="00BB61E5"/>
    <w:rsid w:val="00BC74EA"/>
    <w:rsid w:val="00BD47DF"/>
    <w:rsid w:val="00BD524C"/>
    <w:rsid w:val="00BE3926"/>
    <w:rsid w:val="00BF0D54"/>
    <w:rsid w:val="00BF7EF6"/>
    <w:rsid w:val="00C025F8"/>
    <w:rsid w:val="00C15165"/>
    <w:rsid w:val="00C179CE"/>
    <w:rsid w:val="00C25C70"/>
    <w:rsid w:val="00C46250"/>
    <w:rsid w:val="00C47580"/>
    <w:rsid w:val="00C5626A"/>
    <w:rsid w:val="00C57891"/>
    <w:rsid w:val="00C669CC"/>
    <w:rsid w:val="00C811B3"/>
    <w:rsid w:val="00C922B2"/>
    <w:rsid w:val="00C925BF"/>
    <w:rsid w:val="00C947A5"/>
    <w:rsid w:val="00C94905"/>
    <w:rsid w:val="00CA1A0E"/>
    <w:rsid w:val="00CA2EB3"/>
    <w:rsid w:val="00CB3DEF"/>
    <w:rsid w:val="00CC25B1"/>
    <w:rsid w:val="00CD247F"/>
    <w:rsid w:val="00CD2903"/>
    <w:rsid w:val="00CE0293"/>
    <w:rsid w:val="00CE0765"/>
    <w:rsid w:val="00CF467B"/>
    <w:rsid w:val="00D013A2"/>
    <w:rsid w:val="00D05E6C"/>
    <w:rsid w:val="00D07CDE"/>
    <w:rsid w:val="00D12BC8"/>
    <w:rsid w:val="00D13BC7"/>
    <w:rsid w:val="00D3032D"/>
    <w:rsid w:val="00D334BF"/>
    <w:rsid w:val="00D337EF"/>
    <w:rsid w:val="00D46158"/>
    <w:rsid w:val="00D504CD"/>
    <w:rsid w:val="00D504EA"/>
    <w:rsid w:val="00D5121D"/>
    <w:rsid w:val="00D51B9E"/>
    <w:rsid w:val="00D54022"/>
    <w:rsid w:val="00D60F75"/>
    <w:rsid w:val="00D613C7"/>
    <w:rsid w:val="00D633D1"/>
    <w:rsid w:val="00D73B68"/>
    <w:rsid w:val="00D771D8"/>
    <w:rsid w:val="00D86AD5"/>
    <w:rsid w:val="00D90B6C"/>
    <w:rsid w:val="00D92BE1"/>
    <w:rsid w:val="00D945E2"/>
    <w:rsid w:val="00D94EB2"/>
    <w:rsid w:val="00D95062"/>
    <w:rsid w:val="00DA3ECF"/>
    <w:rsid w:val="00DB6C47"/>
    <w:rsid w:val="00DC199D"/>
    <w:rsid w:val="00DD6B52"/>
    <w:rsid w:val="00DE045A"/>
    <w:rsid w:val="00DE2184"/>
    <w:rsid w:val="00DE3BC1"/>
    <w:rsid w:val="00DE5B3B"/>
    <w:rsid w:val="00DE62F8"/>
    <w:rsid w:val="00DF3C39"/>
    <w:rsid w:val="00DF3C3D"/>
    <w:rsid w:val="00E01734"/>
    <w:rsid w:val="00E01985"/>
    <w:rsid w:val="00E11401"/>
    <w:rsid w:val="00E11E42"/>
    <w:rsid w:val="00E13FF2"/>
    <w:rsid w:val="00E27855"/>
    <w:rsid w:val="00E33C17"/>
    <w:rsid w:val="00E42F09"/>
    <w:rsid w:val="00E43C85"/>
    <w:rsid w:val="00E54813"/>
    <w:rsid w:val="00E5525C"/>
    <w:rsid w:val="00E601EC"/>
    <w:rsid w:val="00E6226F"/>
    <w:rsid w:val="00E7051E"/>
    <w:rsid w:val="00E800C5"/>
    <w:rsid w:val="00E865D4"/>
    <w:rsid w:val="00E95446"/>
    <w:rsid w:val="00E973C1"/>
    <w:rsid w:val="00EA249A"/>
    <w:rsid w:val="00EA58C3"/>
    <w:rsid w:val="00EB4A7F"/>
    <w:rsid w:val="00EC6260"/>
    <w:rsid w:val="00ED1DC0"/>
    <w:rsid w:val="00EF00F1"/>
    <w:rsid w:val="00EF19C9"/>
    <w:rsid w:val="00EF5A1F"/>
    <w:rsid w:val="00EF70C8"/>
    <w:rsid w:val="00F029DE"/>
    <w:rsid w:val="00F151F1"/>
    <w:rsid w:val="00F16348"/>
    <w:rsid w:val="00F16C21"/>
    <w:rsid w:val="00F217C5"/>
    <w:rsid w:val="00F23881"/>
    <w:rsid w:val="00F272D9"/>
    <w:rsid w:val="00F325E6"/>
    <w:rsid w:val="00F33256"/>
    <w:rsid w:val="00F47057"/>
    <w:rsid w:val="00F6153D"/>
    <w:rsid w:val="00F6256A"/>
    <w:rsid w:val="00F754D8"/>
    <w:rsid w:val="00F75B77"/>
    <w:rsid w:val="00F82593"/>
    <w:rsid w:val="00F83B1A"/>
    <w:rsid w:val="00F85FEE"/>
    <w:rsid w:val="00F91749"/>
    <w:rsid w:val="00F91EDD"/>
    <w:rsid w:val="00F92236"/>
    <w:rsid w:val="00FA686F"/>
    <w:rsid w:val="00FB1E16"/>
    <w:rsid w:val="00FC4864"/>
    <w:rsid w:val="00FC55C6"/>
    <w:rsid w:val="00FD4C29"/>
    <w:rsid w:val="00FD66E1"/>
    <w:rsid w:val="00FD7386"/>
    <w:rsid w:val="00FE25B2"/>
    <w:rsid w:val="00FF2100"/>
    <w:rsid w:val="138A4936"/>
    <w:rsid w:val="1CB90834"/>
    <w:rsid w:val="25DCA15F"/>
    <w:rsid w:val="4CDBBEE6"/>
    <w:rsid w:val="4F7F61EA"/>
    <w:rsid w:val="541D530C"/>
    <w:rsid w:val="542EC700"/>
    <w:rsid w:val="5E05E9E8"/>
    <w:rsid w:val="6EB4F3B2"/>
    <w:rsid w:val="735D7775"/>
    <w:rsid w:val="75E4DBE1"/>
    <w:rsid w:val="7613AD12"/>
    <w:rsid w:val="76A6DD3A"/>
    <w:rsid w:val="77B3C88A"/>
    <w:rsid w:val="7E230A0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9DAB1"/>
  <w15:chartTrackingRefBased/>
  <w15:docId w15:val="{C808E130-D724-4C6E-AE83-BC9C7E15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30F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EF00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764E0D"/>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berschrift5">
    <w:name w:val="heading 5"/>
    <w:basedOn w:val="Standard"/>
    <w:next w:val="Standard"/>
    <w:link w:val="berschrift5Zchn"/>
    <w:uiPriority w:val="9"/>
    <w:semiHidden/>
    <w:unhideWhenUsed/>
    <w:qFormat/>
    <w:rsid w:val="00112AE3"/>
    <w:pPr>
      <w:keepNext/>
      <w:keepLines/>
      <w:spacing w:before="40" w:after="0" w:line="240" w:lineRule="auto"/>
      <w:outlineLvl w:val="4"/>
    </w:pPr>
    <w:rPr>
      <w:rFonts w:asciiTheme="majorHAnsi" w:eastAsiaTheme="majorEastAsia" w:hAnsiTheme="majorHAnsi" w:cstheme="majorBidi"/>
      <w:color w:val="2E74B5" w:themeColor="accent1" w:themeShade="B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079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794D"/>
  </w:style>
  <w:style w:type="paragraph" w:styleId="Fuzeile">
    <w:name w:val="footer"/>
    <w:basedOn w:val="Standard"/>
    <w:link w:val="FuzeileZchn"/>
    <w:uiPriority w:val="99"/>
    <w:unhideWhenUsed/>
    <w:rsid w:val="006079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794D"/>
  </w:style>
  <w:style w:type="character" w:customStyle="1" w:styleId="berschrift3Zchn">
    <w:name w:val="Überschrift 3 Zchn"/>
    <w:basedOn w:val="Absatz-Standardschriftart"/>
    <w:link w:val="berschrift3"/>
    <w:uiPriority w:val="9"/>
    <w:rsid w:val="00764E0D"/>
    <w:rPr>
      <w:rFonts w:asciiTheme="majorHAnsi" w:eastAsiaTheme="majorEastAsia" w:hAnsiTheme="majorHAnsi" w:cstheme="majorBidi"/>
      <w:color w:val="1F4D78" w:themeColor="accent1" w:themeShade="7F"/>
      <w:sz w:val="24"/>
      <w:szCs w:val="24"/>
    </w:rPr>
  </w:style>
  <w:style w:type="character" w:styleId="Hyperlink">
    <w:name w:val="Hyperlink"/>
    <w:unhideWhenUsed/>
    <w:rsid w:val="00764E0D"/>
    <w:rPr>
      <w:color w:val="0000FF"/>
      <w:u w:val="single"/>
    </w:rPr>
  </w:style>
  <w:style w:type="paragraph" w:customStyle="1" w:styleId="Default">
    <w:name w:val="Default"/>
    <w:rsid w:val="00764E0D"/>
    <w:pPr>
      <w:autoSpaceDE w:val="0"/>
      <w:autoSpaceDN w:val="0"/>
      <w:adjustRightInd w:val="0"/>
      <w:spacing w:after="0" w:line="240" w:lineRule="auto"/>
    </w:pPr>
    <w:rPr>
      <w:rFonts w:ascii="Arial" w:eastAsiaTheme="minorEastAsia" w:hAnsi="Arial" w:cs="Arial"/>
      <w:color w:val="000000"/>
      <w:sz w:val="24"/>
      <w:szCs w:val="24"/>
      <w:lang w:eastAsia="de-DE"/>
    </w:rPr>
  </w:style>
  <w:style w:type="paragraph" w:styleId="KeinLeerraum">
    <w:name w:val="No Spacing"/>
    <w:uiPriority w:val="1"/>
    <w:qFormat/>
    <w:rsid w:val="00764E0D"/>
    <w:pPr>
      <w:spacing w:after="0" w:line="240" w:lineRule="auto"/>
    </w:pPr>
    <w:rPr>
      <w:rFonts w:eastAsiaTheme="minorEastAsia"/>
      <w:sz w:val="24"/>
      <w:szCs w:val="24"/>
      <w:lang w:val="en-US"/>
    </w:rPr>
  </w:style>
  <w:style w:type="character" w:styleId="BesuchterLink">
    <w:name w:val="FollowedHyperlink"/>
    <w:basedOn w:val="Absatz-Standardschriftart"/>
    <w:uiPriority w:val="99"/>
    <w:semiHidden/>
    <w:unhideWhenUsed/>
    <w:rsid w:val="006537D3"/>
    <w:rPr>
      <w:color w:val="954F72" w:themeColor="followedHyperlink"/>
      <w:u w:val="single"/>
    </w:rPr>
  </w:style>
  <w:style w:type="paragraph" w:styleId="Sprechblasentext">
    <w:name w:val="Balloon Text"/>
    <w:basedOn w:val="Standard"/>
    <w:link w:val="SprechblasentextZchn"/>
    <w:uiPriority w:val="99"/>
    <w:semiHidden/>
    <w:unhideWhenUsed/>
    <w:rsid w:val="006537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37D3"/>
    <w:rPr>
      <w:rFonts w:ascii="Segoe UI" w:hAnsi="Segoe UI" w:cs="Segoe UI"/>
      <w:sz w:val="18"/>
      <w:szCs w:val="18"/>
    </w:rPr>
  </w:style>
  <w:style w:type="character" w:customStyle="1" w:styleId="berschrift2Zchn">
    <w:name w:val="Überschrift 2 Zchn"/>
    <w:basedOn w:val="Absatz-Standardschriftart"/>
    <w:link w:val="berschrift2"/>
    <w:uiPriority w:val="9"/>
    <w:semiHidden/>
    <w:rsid w:val="00EF00F1"/>
    <w:rPr>
      <w:rFonts w:asciiTheme="majorHAnsi" w:eastAsiaTheme="majorEastAsia" w:hAnsiTheme="majorHAnsi" w:cstheme="majorBidi"/>
      <w:color w:val="2E74B5" w:themeColor="accent1" w:themeShade="BF"/>
      <w:sz w:val="26"/>
      <w:szCs w:val="26"/>
    </w:rPr>
  </w:style>
  <w:style w:type="character" w:styleId="Hervorhebung">
    <w:name w:val="Emphasis"/>
    <w:basedOn w:val="Absatz-Standardschriftart"/>
    <w:uiPriority w:val="20"/>
    <w:qFormat/>
    <w:rsid w:val="00EF00F1"/>
    <w:rPr>
      <w:i/>
      <w:iCs/>
    </w:rPr>
  </w:style>
  <w:style w:type="paragraph" w:customStyle="1" w:styleId="Text">
    <w:name w:val="Text"/>
    <w:rsid w:val="00D5402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de-DE"/>
      <w14:textOutline w14:w="0" w14:cap="flat" w14:cmpd="sng" w14:algn="ctr">
        <w14:noFill/>
        <w14:prstDash w14:val="solid"/>
        <w14:bevel/>
      </w14:textOutline>
    </w:rPr>
  </w:style>
  <w:style w:type="character" w:styleId="Fett">
    <w:name w:val="Strong"/>
    <w:basedOn w:val="Absatz-Standardschriftart"/>
    <w:uiPriority w:val="22"/>
    <w:qFormat/>
    <w:rsid w:val="00625B13"/>
    <w:rPr>
      <w:b/>
      <w:bCs/>
    </w:rPr>
  </w:style>
  <w:style w:type="paragraph" w:styleId="StandardWeb">
    <w:name w:val="Normal (Web)"/>
    <w:basedOn w:val="Standard"/>
    <w:uiPriority w:val="99"/>
    <w:unhideWhenUsed/>
    <w:rsid w:val="00625B1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ichtaufgelsteErwhnung1">
    <w:name w:val="Nicht aufgelöste Erwähnung1"/>
    <w:basedOn w:val="Absatz-Standardschriftart"/>
    <w:uiPriority w:val="99"/>
    <w:semiHidden/>
    <w:unhideWhenUsed/>
    <w:rsid w:val="00DF3C39"/>
    <w:rPr>
      <w:color w:val="605E5C"/>
      <w:shd w:val="clear" w:color="auto" w:fill="E1DFDD"/>
    </w:rPr>
  </w:style>
  <w:style w:type="character" w:customStyle="1" w:styleId="d2edcug0">
    <w:name w:val="d2edcug0"/>
    <w:basedOn w:val="Absatz-Standardschriftart"/>
    <w:rsid w:val="00F91749"/>
  </w:style>
  <w:style w:type="paragraph" w:customStyle="1" w:styleId="paragraph">
    <w:name w:val="paragraph"/>
    <w:basedOn w:val="Standard"/>
    <w:rsid w:val="00CD247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CD247F"/>
  </w:style>
  <w:style w:type="character" w:customStyle="1" w:styleId="scxw222916098">
    <w:name w:val="scxw222916098"/>
    <w:basedOn w:val="Absatz-Standardschriftart"/>
    <w:rsid w:val="00CD247F"/>
  </w:style>
  <w:style w:type="character" w:customStyle="1" w:styleId="eop">
    <w:name w:val="eop"/>
    <w:basedOn w:val="Absatz-Standardschriftart"/>
    <w:rsid w:val="00CD247F"/>
  </w:style>
  <w:style w:type="character" w:styleId="NichtaufgelsteErwhnung">
    <w:name w:val="Unresolved Mention"/>
    <w:basedOn w:val="Absatz-Standardschriftart"/>
    <w:uiPriority w:val="99"/>
    <w:semiHidden/>
    <w:unhideWhenUsed/>
    <w:rsid w:val="007140AA"/>
    <w:rPr>
      <w:color w:val="605E5C"/>
      <w:shd w:val="clear" w:color="auto" w:fill="E1DFDD"/>
    </w:rPr>
  </w:style>
  <w:style w:type="paragraph" w:styleId="Textkrper">
    <w:name w:val="Body Text"/>
    <w:basedOn w:val="Standard"/>
    <w:link w:val="TextkrperZchn"/>
    <w:semiHidden/>
    <w:rsid w:val="00130FA4"/>
    <w:pPr>
      <w:spacing w:after="0" w:line="240" w:lineRule="auto"/>
      <w:jc w:val="both"/>
    </w:pPr>
    <w:rPr>
      <w:rFonts w:ascii="Arial" w:eastAsia="Calibri" w:hAnsi="Arial" w:cs="Arial"/>
      <w:sz w:val="24"/>
      <w:szCs w:val="20"/>
    </w:rPr>
  </w:style>
  <w:style w:type="character" w:customStyle="1" w:styleId="TextkrperZchn">
    <w:name w:val="Textkörper Zchn"/>
    <w:basedOn w:val="Absatz-Standardschriftart"/>
    <w:link w:val="Textkrper"/>
    <w:semiHidden/>
    <w:rsid w:val="00130FA4"/>
    <w:rPr>
      <w:rFonts w:ascii="Arial" w:eastAsia="Calibri" w:hAnsi="Arial" w:cs="Arial"/>
      <w:sz w:val="24"/>
      <w:szCs w:val="20"/>
    </w:rPr>
  </w:style>
  <w:style w:type="character" w:customStyle="1" w:styleId="apple-style-span">
    <w:name w:val="apple-style-span"/>
    <w:basedOn w:val="Absatz-Standardschriftart"/>
    <w:rsid w:val="00130FA4"/>
  </w:style>
  <w:style w:type="character" w:customStyle="1" w:styleId="berschrift1Zchn">
    <w:name w:val="Überschrift 1 Zchn"/>
    <w:basedOn w:val="Absatz-Standardschriftart"/>
    <w:link w:val="berschrift1"/>
    <w:uiPriority w:val="9"/>
    <w:rsid w:val="00130FA4"/>
    <w:rPr>
      <w:rFonts w:asciiTheme="majorHAnsi" w:eastAsiaTheme="majorEastAsia" w:hAnsiTheme="majorHAnsi" w:cstheme="majorBidi"/>
      <w:color w:val="2E74B5" w:themeColor="accent1" w:themeShade="BF"/>
      <w:sz w:val="32"/>
      <w:szCs w:val="32"/>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5Zchn">
    <w:name w:val="Überschrift 5 Zchn"/>
    <w:basedOn w:val="Absatz-Standardschriftart"/>
    <w:link w:val="berschrift5"/>
    <w:uiPriority w:val="9"/>
    <w:semiHidden/>
    <w:rsid w:val="00112AE3"/>
    <w:rPr>
      <w:rFonts w:asciiTheme="majorHAnsi" w:eastAsiaTheme="majorEastAsia" w:hAnsiTheme="majorHAnsi" w:cstheme="majorBidi"/>
      <w:color w:val="2E74B5" w:themeColor="accent1" w:themeShade="BF"/>
      <w:sz w:val="24"/>
      <w:szCs w:val="24"/>
    </w:rPr>
  </w:style>
  <w:style w:type="paragraph" w:customStyle="1" w:styleId="xxxmsonormal">
    <w:name w:val="x_x_xmsonormal"/>
    <w:basedOn w:val="Standard"/>
    <w:rsid w:val="007E604F"/>
    <w:pPr>
      <w:spacing w:after="0" w:line="240" w:lineRule="auto"/>
    </w:pPr>
    <w:rPr>
      <w:rFonts w:ascii="Calibri" w:hAnsi="Calibri" w:cs="Calibri"/>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9729">
      <w:bodyDiv w:val="1"/>
      <w:marLeft w:val="0"/>
      <w:marRight w:val="0"/>
      <w:marTop w:val="0"/>
      <w:marBottom w:val="0"/>
      <w:divBdr>
        <w:top w:val="none" w:sz="0" w:space="0" w:color="auto"/>
        <w:left w:val="none" w:sz="0" w:space="0" w:color="auto"/>
        <w:bottom w:val="none" w:sz="0" w:space="0" w:color="auto"/>
        <w:right w:val="none" w:sz="0" w:space="0" w:color="auto"/>
      </w:divBdr>
    </w:div>
    <w:div w:id="93668123">
      <w:bodyDiv w:val="1"/>
      <w:marLeft w:val="0"/>
      <w:marRight w:val="0"/>
      <w:marTop w:val="0"/>
      <w:marBottom w:val="0"/>
      <w:divBdr>
        <w:top w:val="none" w:sz="0" w:space="0" w:color="auto"/>
        <w:left w:val="none" w:sz="0" w:space="0" w:color="auto"/>
        <w:bottom w:val="none" w:sz="0" w:space="0" w:color="auto"/>
        <w:right w:val="none" w:sz="0" w:space="0" w:color="auto"/>
      </w:divBdr>
      <w:divsChild>
        <w:div w:id="294990044">
          <w:marLeft w:val="0"/>
          <w:marRight w:val="0"/>
          <w:marTop w:val="0"/>
          <w:marBottom w:val="0"/>
          <w:divBdr>
            <w:top w:val="none" w:sz="0" w:space="0" w:color="auto"/>
            <w:left w:val="none" w:sz="0" w:space="0" w:color="auto"/>
            <w:bottom w:val="none" w:sz="0" w:space="0" w:color="auto"/>
            <w:right w:val="none" w:sz="0" w:space="0" w:color="auto"/>
          </w:divBdr>
        </w:div>
      </w:divsChild>
    </w:div>
    <w:div w:id="193155063">
      <w:bodyDiv w:val="1"/>
      <w:marLeft w:val="0"/>
      <w:marRight w:val="0"/>
      <w:marTop w:val="0"/>
      <w:marBottom w:val="0"/>
      <w:divBdr>
        <w:top w:val="none" w:sz="0" w:space="0" w:color="auto"/>
        <w:left w:val="none" w:sz="0" w:space="0" w:color="auto"/>
        <w:bottom w:val="none" w:sz="0" w:space="0" w:color="auto"/>
        <w:right w:val="none" w:sz="0" w:space="0" w:color="auto"/>
      </w:divBdr>
    </w:div>
    <w:div w:id="374962687">
      <w:bodyDiv w:val="1"/>
      <w:marLeft w:val="0"/>
      <w:marRight w:val="0"/>
      <w:marTop w:val="0"/>
      <w:marBottom w:val="0"/>
      <w:divBdr>
        <w:top w:val="none" w:sz="0" w:space="0" w:color="auto"/>
        <w:left w:val="none" w:sz="0" w:space="0" w:color="auto"/>
        <w:bottom w:val="none" w:sz="0" w:space="0" w:color="auto"/>
        <w:right w:val="none" w:sz="0" w:space="0" w:color="auto"/>
      </w:divBdr>
    </w:div>
    <w:div w:id="481778590">
      <w:bodyDiv w:val="1"/>
      <w:marLeft w:val="0"/>
      <w:marRight w:val="0"/>
      <w:marTop w:val="0"/>
      <w:marBottom w:val="0"/>
      <w:divBdr>
        <w:top w:val="none" w:sz="0" w:space="0" w:color="auto"/>
        <w:left w:val="none" w:sz="0" w:space="0" w:color="auto"/>
        <w:bottom w:val="none" w:sz="0" w:space="0" w:color="auto"/>
        <w:right w:val="none" w:sz="0" w:space="0" w:color="auto"/>
      </w:divBdr>
    </w:div>
    <w:div w:id="576287804">
      <w:bodyDiv w:val="1"/>
      <w:marLeft w:val="0"/>
      <w:marRight w:val="0"/>
      <w:marTop w:val="0"/>
      <w:marBottom w:val="0"/>
      <w:divBdr>
        <w:top w:val="none" w:sz="0" w:space="0" w:color="auto"/>
        <w:left w:val="none" w:sz="0" w:space="0" w:color="auto"/>
        <w:bottom w:val="none" w:sz="0" w:space="0" w:color="auto"/>
        <w:right w:val="none" w:sz="0" w:space="0" w:color="auto"/>
      </w:divBdr>
    </w:div>
    <w:div w:id="740519366">
      <w:bodyDiv w:val="1"/>
      <w:marLeft w:val="0"/>
      <w:marRight w:val="0"/>
      <w:marTop w:val="0"/>
      <w:marBottom w:val="0"/>
      <w:divBdr>
        <w:top w:val="none" w:sz="0" w:space="0" w:color="auto"/>
        <w:left w:val="none" w:sz="0" w:space="0" w:color="auto"/>
        <w:bottom w:val="none" w:sz="0" w:space="0" w:color="auto"/>
        <w:right w:val="none" w:sz="0" w:space="0" w:color="auto"/>
      </w:divBdr>
    </w:div>
    <w:div w:id="746539980">
      <w:bodyDiv w:val="1"/>
      <w:marLeft w:val="0"/>
      <w:marRight w:val="0"/>
      <w:marTop w:val="0"/>
      <w:marBottom w:val="0"/>
      <w:divBdr>
        <w:top w:val="none" w:sz="0" w:space="0" w:color="auto"/>
        <w:left w:val="none" w:sz="0" w:space="0" w:color="auto"/>
        <w:bottom w:val="none" w:sz="0" w:space="0" w:color="auto"/>
        <w:right w:val="none" w:sz="0" w:space="0" w:color="auto"/>
      </w:divBdr>
    </w:div>
    <w:div w:id="910116384">
      <w:bodyDiv w:val="1"/>
      <w:marLeft w:val="0"/>
      <w:marRight w:val="0"/>
      <w:marTop w:val="0"/>
      <w:marBottom w:val="0"/>
      <w:divBdr>
        <w:top w:val="none" w:sz="0" w:space="0" w:color="auto"/>
        <w:left w:val="none" w:sz="0" w:space="0" w:color="auto"/>
        <w:bottom w:val="none" w:sz="0" w:space="0" w:color="auto"/>
        <w:right w:val="none" w:sz="0" w:space="0" w:color="auto"/>
      </w:divBdr>
    </w:div>
    <w:div w:id="1112631649">
      <w:bodyDiv w:val="1"/>
      <w:marLeft w:val="0"/>
      <w:marRight w:val="0"/>
      <w:marTop w:val="0"/>
      <w:marBottom w:val="0"/>
      <w:divBdr>
        <w:top w:val="none" w:sz="0" w:space="0" w:color="auto"/>
        <w:left w:val="none" w:sz="0" w:space="0" w:color="auto"/>
        <w:bottom w:val="none" w:sz="0" w:space="0" w:color="auto"/>
        <w:right w:val="none" w:sz="0" w:space="0" w:color="auto"/>
      </w:divBdr>
    </w:div>
    <w:div w:id="1122532111">
      <w:bodyDiv w:val="1"/>
      <w:marLeft w:val="0"/>
      <w:marRight w:val="0"/>
      <w:marTop w:val="0"/>
      <w:marBottom w:val="0"/>
      <w:divBdr>
        <w:top w:val="none" w:sz="0" w:space="0" w:color="auto"/>
        <w:left w:val="none" w:sz="0" w:space="0" w:color="auto"/>
        <w:bottom w:val="none" w:sz="0" w:space="0" w:color="auto"/>
        <w:right w:val="none" w:sz="0" w:space="0" w:color="auto"/>
      </w:divBdr>
    </w:div>
    <w:div w:id="1144467237">
      <w:bodyDiv w:val="1"/>
      <w:marLeft w:val="0"/>
      <w:marRight w:val="0"/>
      <w:marTop w:val="0"/>
      <w:marBottom w:val="0"/>
      <w:divBdr>
        <w:top w:val="none" w:sz="0" w:space="0" w:color="auto"/>
        <w:left w:val="none" w:sz="0" w:space="0" w:color="auto"/>
        <w:bottom w:val="none" w:sz="0" w:space="0" w:color="auto"/>
        <w:right w:val="none" w:sz="0" w:space="0" w:color="auto"/>
      </w:divBdr>
    </w:div>
    <w:div w:id="1177227427">
      <w:bodyDiv w:val="1"/>
      <w:marLeft w:val="0"/>
      <w:marRight w:val="0"/>
      <w:marTop w:val="0"/>
      <w:marBottom w:val="0"/>
      <w:divBdr>
        <w:top w:val="none" w:sz="0" w:space="0" w:color="auto"/>
        <w:left w:val="none" w:sz="0" w:space="0" w:color="auto"/>
        <w:bottom w:val="none" w:sz="0" w:space="0" w:color="auto"/>
        <w:right w:val="none" w:sz="0" w:space="0" w:color="auto"/>
      </w:divBdr>
    </w:div>
    <w:div w:id="1622303234">
      <w:bodyDiv w:val="1"/>
      <w:marLeft w:val="0"/>
      <w:marRight w:val="0"/>
      <w:marTop w:val="0"/>
      <w:marBottom w:val="0"/>
      <w:divBdr>
        <w:top w:val="none" w:sz="0" w:space="0" w:color="auto"/>
        <w:left w:val="none" w:sz="0" w:space="0" w:color="auto"/>
        <w:bottom w:val="none" w:sz="0" w:space="0" w:color="auto"/>
        <w:right w:val="none" w:sz="0" w:space="0" w:color="auto"/>
      </w:divBdr>
    </w:div>
    <w:div w:id="205114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yticket.de/de/zucchero-ticket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r.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nstagram.com/rheinmainconcer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1.de/index.html" TargetMode="External"/><Relationship Id="rId5" Type="http://schemas.openxmlformats.org/officeDocument/2006/relationships/webSettings" Target="webSettings.xml"/><Relationship Id="rId15" Type="http://schemas.openxmlformats.org/officeDocument/2006/relationships/hyperlink" Target="https://www.facebook.com/RheinMainConcerts/" TargetMode="External"/><Relationship Id="rId10" Type="http://schemas.openxmlformats.org/officeDocument/2006/relationships/hyperlink" Target="https://www.sat1.d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kulturnews.de/" TargetMode="External"/><Relationship Id="rId14" Type="http://schemas.openxmlformats.org/officeDocument/2006/relationships/hyperlink" Target="http://www.rheinmainconcerts.d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esse@rheinmainconcert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resse@rheinmainconcert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5926D-7B62-411A-BE64-1676A3E03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2829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Huber</dc:creator>
  <cp:keywords/>
  <dc:description/>
  <cp:lastModifiedBy>Tobias Dietermann</cp:lastModifiedBy>
  <cp:revision>3</cp:revision>
  <cp:lastPrinted>2023-12-11T16:01:00Z</cp:lastPrinted>
  <dcterms:created xsi:type="dcterms:W3CDTF">2025-12-11T10:18:00Z</dcterms:created>
  <dcterms:modified xsi:type="dcterms:W3CDTF">2025-12-11T10:34:00Z</dcterms:modified>
</cp:coreProperties>
</file>